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bCs/>
          <w:sz w:val="22"/>
        </w:rPr>
        <w:id w:val="-781874941"/>
        <w:docPartObj>
          <w:docPartGallery w:val="Cover Pages"/>
          <w:docPartUnique/>
        </w:docPartObj>
      </w:sdtPr>
      <w:sdtEndPr/>
      <w:sdtContent>
        <w:p w:rsidR="00806E3C" w:rsidRDefault="00806E3C">
          <w:pPr>
            <w:rPr>
              <w:sz w:val="22"/>
            </w:rPr>
          </w:pPr>
          <w:r w:rsidRPr="00806E3C">
            <w:rPr>
              <w:noProof/>
              <w:sz w:val="22"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 wp14:anchorId="23B397BE" wp14:editId="3BD10E9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71765" cy="8229600"/>
                    <wp:effectExtent l="57150" t="0" r="19685" b="19050"/>
                    <wp:wrapNone/>
                    <wp:docPr id="407" name="Grup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8228965"/>
                              <a:chOff x="0" y="1440"/>
                              <a:chExt cx="12240" cy="1295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Empresa"/>
                                    <w:id w:val="15866524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9F0077" w:rsidRDefault="009F0077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  <w:t>MLG INFORMÁTICA</w:t>
                                      </w:r>
                                    </w:p>
                                  </w:sdtContent>
                                </w:sdt>
                                <w:p w:rsidR="009F0077" w:rsidRDefault="009F0077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69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sz w:val="96"/>
                                      <w:szCs w:val="96"/>
                                      <w14:numForm w14:val="oldStyle"/>
                                    </w:rPr>
                                    <w:alias w:val="Ano"/>
                                    <w:id w:val="18366977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9-09-05T00:00:00Z">
                                      <w:dateFormat w:val="yy"/>
                                      <w:lid w:val="pt-B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9F0077" w:rsidRDefault="009F0077">
                                      <w:pPr>
                                        <w:jc w:val="right"/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</w:pPr>
                                      <w:r>
                                        <w:rPr>
                                          <w:sz w:val="96"/>
                                          <w:szCs w:val="96"/>
                                          <w14:numForm w14:val="oldStyle"/>
                                        </w:rPr>
                                        <w:t>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2294"/>
                                <a:ext cx="8638" cy="726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72"/>
                                      <w:szCs w:val="72"/>
                                    </w:rPr>
                                    <w:alias w:val="Título"/>
                                    <w:id w:val="158665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9F0077" w:rsidRDefault="009F0077">
                                      <w:pPr>
                                        <w:spacing w:after="0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72"/>
                                          <w:szCs w:val="72"/>
                                        </w:rPr>
                                        <w:t>FX FOLHA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40"/>
                                      <w:szCs w:val="40"/>
                                    </w:rPr>
                                    <w:alias w:val="Subtítulo"/>
                                    <w:id w:val="15866538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9F0077" w:rsidRDefault="009F0077">
                                      <w:pP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  <w:t>FOLHA DE PAGAMENTO</w:t>
                                      </w:r>
                                    </w:p>
                                  </w:sdtContent>
                                </w:sdt>
                                <w:p w:rsidR="009F0077" w:rsidRDefault="009F0077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SUPORTE MLG</w:t>
                                  </w:r>
                                </w:p>
                                <w:p w:rsidR="009F0077" w:rsidRDefault="009F0077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group id="Grupo 3" o:spid="_x0000_s1026" style="position:absolute;margin-left:0;margin-top:0;width:611.95pt;height:9in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nYDAoAAIRPAAAOAAAAZHJzL2Uyb0RvYy54bWzsXO9yozgS/75V9w6Uv3uM+I9rMluJHU9t&#10;1ezt1u7cA2DANnUYOCBxZrf23a+lpkFgm3hikpm9I6mKIGqJ7pbon1rq5v2PT/tYeQzzIkqTmwl7&#10;p06UMPHTIEq2N5N/fV5NnYlSlF4SeHGahDeTL2Ex+fHDP354f8jmoZbu0jgIcwU6SYr5IbuZ7Moy&#10;m89mhb8L917xLs3CBCo3ab73SrjNt7Mg9w7Q+z6eaapqzQ5pHmR56odFAf9dYuXkg+h/swn98pfN&#10;pghLJb6ZAG+l+JuLv2v+d/bhvTff5l62i/yKDe8FXOy9KIGH1l0tvdJTHvLoqKt95OdpkW7Kd366&#10;n6WbTeSHQgaQhqkdaT7m6UMmZNnOD9usVhOotqOnF3fr//Px11yJgpuJodoTJfH2MEgf84csVXSu&#10;nEO2nQPNxzz7Pfs1Rwnh8lPq/7uA6lm3nt9vkVhZH35OA+jOeyhToZynTb7nXYDYypMYgy/1GIRP&#10;peLDP23b1gwVhsqHOkfTHNcycZT8HQxl044ZRjV8/u6+asw0aItNmeaaLm848+b4XMFrxRsKJm5q&#10;GWs9wJQlPYD+FeNt9OBaFkNBSRWSNIatOx0tTK2JAirSdVeI6c1lNTAXBpNr0NBMMY5frwW3rQUx&#10;CN3R5vN9qNlA8tjM7qqBOcAMl0Y3zXrMq8nAYLSgxjasWkHNbDhqeFYNYH2K5gUrrnvBft95WSje&#10;24K/PDSxGExNnFirPAy5TVMsnFuCjF6wQn67pJpDVswLeAmffa9IJY7e0aTNdA0VqTlWe1rA9Hko&#10;yo9hKl5Q7/FTUaJpDOjK29GV/5TAJX+R4UrxuKVXxfudpUXzfoqBAn0DzXlSGGs+ehI7veQoAG9g&#10;2mK4n+u/aQAmBY1B7wNghKD3Fik+ohI4B0DpQkk+UQBK1jhpM6/keuIS80vlAFNTaH1XSclr9ulj&#10;+DkVNOWxwpraOJGpjnVF9VRmordG5kZJREFll7LWDhFQiYRttVCdH6dFiErlsgpTW8vP1SbNqCKN&#10;o2AVxTGXusi360WcK48eoPKtfbda3ov548XZzsP/mir8VCNWkYv+2/34YRLqAe/SB+DKPSXLC4D4&#10;NC93aQXqqzxNShybONruyt+irZJHMGXXXuwlfhhMlCCCBYGgAaaLps8i0wPR489eGeYRZxZWISV/&#10;s735OnwM4898fE2bgVVSYIDxCjXCG3M6MObVfOBmXSwJ/nQZwNSd5k5XlmNPjZVhTl1bdaYqc+9c&#10;SzVcY7n6iz+FGfNdFARh8ilKQlqeMOMy61QtlHBhIRYonFvX1EwhQFuT8ohw1TfKlwcO1iNJAPJ5&#10;813oBffVdelFMV7P2hyLEQOxKz1U0pu6ZaiuZk1vb5cgvbF0pnd3cLVY3LuGzizDvF+Q9MXOC9LD&#10;L+vCf8jDYAANiCkncBbGWrCGpRgjWCGgieVrgmK+ToMvYG7zFKYUDDCscuFil+Z/TJQDrBhvJsV/&#10;Hrw8nCjxTwkghitWJEopbgzT1qBNLtes5RqYe9AVn3dgQfnlooQ7aPKQwfTcwZOYGKYkvYXl0ybi&#10;5ljwh1xVNwBayOsboBc7Qi8BL1xTAHKDoRe+TS1I528OXxvqhgWLHnkhAINHi0rZ2gyBX6ZFy8cL&#10;EENzdbJWvdQoAQhHKxkQ4LIGF3UP0wf67nCOj7gCwJBpsG+Caf4yNxAl40Pz3KaesEKmk5RF1VQi&#10;2SktEQWVHUpSD1VTKT+34Y9qh0Gwpb5c3Y8INiLYiGDfN4KB89Pxv4QTMTSCMdVi6Jw3XilBGDNd&#10;wNE3gjAyir0Ig5hxKR4h/wAyGsh2iUdVN7DRG30O8JCdFudXAxjy8DyA0VP74UtSFeEIlYg2tciS&#10;joiCyg5loxwioFIGMOKP6oaBr9EBGx2w0QG7xgFrdpbfzBnTj6BMeCtDQ5mj2gBXYO4NFd0h4TQL&#10;Z8xg3MHlSKa57PU2E/Hxmkk++wVYplmWdgk0oQRtAXq7rxuQIe6lPsn51ViGPACWCa2fcsa6z+1H&#10;M0lZBCtUIvTUQkvDTBRUdihJPVRNZQV6uOVbjyjVDoNmS4f/0s6hvHkl7eyNu4VHZ5DjbuEJDYy7&#10;hc+eUZ876zKOAAqOv2APc2iEMpgKjwIj3hyEkq+lu46JCGVoOjkrr7VdSDavFxLQuZG46aVG/oVo&#10;xkV7kXUDV/sKuGxxfjU+IQ+AT0LKU/jU9vD60UlSFcEElQgmtci6XuuIKKjsUDbKIQIqkbDNH9UN&#10;g053K/47otMAJznjWdaITi9GJ8CFzk4gExZzaHSqQjGOsclQneoo6yhCp31wft1RFj4GIKRl5MWZ&#10;04nADaBGLJV46kUoNJU6c2nBfQE1U+3LvDOhoS7rV+MTakTgE0RGncKnI52dg6hT6iK4oFKGFElP&#10;VE2lTCYpiKqpRLIjBql6GIwaPagx3mKMt/j28RaAD12MEoZzcIzCGDzd6gZeaqpN4RZOvVvzWv5T&#10;syrvxRBNtdrr82eouQTcg2oE6G2AfWuu8xX+U4fzqxEK1c5PqzjTpxAKuWyeew6gjpRFQEEl4gk+&#10;sK0loqBSBihJPVRNpUzW8Ee1A+HTyXALW45Zw2i2MWBQpFVATN4YMPhiDYxO1oudrDqfpA53x3Oi&#10;oQEM7Nc5CLNU8Osw3MLRRQoDmOfXgrCLfKwqiltv2OkFJBQAbLNmaRftAdYNmKZf1OAEnF4NYciE&#10;gDDQ+nkII42dA7BjZRGUUImAUwstaYkoqOxQSuohCiplECMOqW4YCDsdcjFCGJ8qY8z7GPP+3cS8&#10;16mADYRV6YDDBr07qoN5bIQLcpyFWiVt6Qakb2F2yWtBGFMxzxARgBtuQKcTO4WVn2Tgrulz1HBG&#10;ByJwB6ORoBf16gZkfnupkZku61eDGDLBQYxzfR7EpAefw7EjdRGcUImQU4st6YkoqOxQkoKomkoZ&#10;wyQGqXoYGDsd+D7C2AhjAOJj6tYFqVvfIHKwzuv+DXJZIXk3DhVWJXefwjQlSRc7IAtv8zw98LQ/&#10;SHXD3bGWH8dvLsxOhtxCDgZNAj8FbEBSMqAgDymEoI4u1PHUTp6fXOV48kxcYZTpgAzsPZFwW52k&#10;PNtU5CpC98cpmKp779w7xtTQrPupoS6X09vVwphaK2abYNcWiyWjJERMweTdXX9szVk7n3m5Ej/H&#10;4QFSXiXm0IKwIBXvjOvub55Vuo8gvVaJoz188KFOPf3/SDEtn9ZPVVDUd5FtWmQ823T17bNNeWwx&#10;nn5IZqrnawmDmykLsrDRTDEGRw5kSDD02YUDb7RTljvaqSbIdrRT/6Op8NxOia8E1VEyo7mSP+0C&#10;8ZbH5qonPX5wc8UAOYW50jSwWy1r1ayqbA0/kgOrB9pAoCXTuKqCL5OMq6rqUyOnVfG3+XBHba3q&#10;eIk3sVbr6z/lIfxB+NSbGIDqCzb8W3LyPVzLH8/78F8AAAD//wMAUEsDBBQABgAIAAAAIQDTLAHn&#10;3QAAAAcBAAAPAAAAZHJzL2Rvd25yZXYueG1sTI/NTsMwEITvSLyDtUjcqN0gFRriVAjRE0iIgoDj&#10;Nt4mofE6xM4Pb4/DBS6rWc1q5ttsM9lGDNT52rGG5UKBIC6cqbnU8PqyvbgG4QOywcYxafgmD5v8&#10;9CTD1LiRn2nYhVLEEPYpaqhCaFMpfVGRRb9wLXH0Dq6zGOLaldJ0OMZw28hEqZW0WHNsqLClu4qK&#10;4663Gg73Y9sPy6/tVf328Enu6fj++KG0Pj+bbm9ABJrC3zHM+BEd8si0dz0bLxoN8ZHwO2cvSS7X&#10;IPazWq8UyDyT//nzHwAAAP//AwBQSwECLQAUAAYACAAAACEAtoM4kv4AAADhAQAAEwAAAAAAAAAA&#10;AAAAAAAAAAAAW0NvbnRlbnRfVHlwZXNdLnhtbFBLAQItABQABgAIAAAAIQA4/SH/1gAAAJQBAAAL&#10;AAAAAAAAAAAAAAAAAC8BAABfcmVscy8ucmVsc1BLAQItABQABgAIAAAAIQDauXnYDAoAAIRPAAAO&#10;AAAAAAAAAAAAAAAAAC4CAABkcnMvZTJvRG9jLnhtbFBLAQItABQABgAIAAAAIQDTLAHn3QAAAAcB&#10;AAAPAAAAAAAAAAAAAAAAAGYMAABkcnMvZG93bnJldi54bWxQSwUGAAAAAAQABADzAAAAcA0AAAAA&#10;" o:allowincell="f">
    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5" o:spid="_x0000_s103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alias w:val="Empresa"/>
                              <w:id w:val="15866524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Content>
                              <w:p w:rsidR="009F0077" w:rsidRDefault="009F0077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MLG INFORMÁTICA</w:t>
                                </w:r>
                              </w:p>
                            </w:sdtContent>
                          </w:sdt>
                          <w:p w:rsidR="009F0077" w:rsidRDefault="009F0077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6" o:spid="_x0000_s1039" style="position:absolute;left:6494;top:11160;width:4998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KHsMA&#10;AADcAAAADwAAAGRycy9kb3ducmV2LnhtbERPzWrCQBC+F3yHZYReitk0iNU0q4htIXpr6gOM2WkS&#10;zc6G7DbGt3cPQo8f33+2GU0rBupdY1nBaxSDIC6tbrhScPz5mi1BOI+ssbVMCm7kYLOePGWYanvl&#10;bxoKX4kQwi5FBbX3XSqlK2sy6CLbEQfu1/YGfYB9JXWP1xBuWpnE8UIabDg01NjRrqbyUvwZBfvD&#10;/HDc5fJ8WTUfL/lbEcvT4lOp5+m4fQfhafT/4oc71wrmSZgfzoQj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KHsMAAADcAAAADwAAAAAAAAAAAAAAAACYAgAAZHJzL2Rv&#10;d25yZXYueG1sUEsFBgAAAAAEAAQA9QAAAIg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sz w:val="96"/>
                                <w:szCs w:val="96"/>
                                <w14:numForm w14:val="oldStyle"/>
                              </w:rPr>
                              <w:alias w:val="Ano"/>
                              <w:id w:val="18366977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9-09-05T00:00:00Z">
                                <w:dateFormat w:val="yy"/>
                                <w:lid w:val="pt-B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9F0077" w:rsidRDefault="009F0077">
                                <w:pPr>
                                  <w:jc w:val="right"/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</w:pPr>
                                <w:r>
                                  <w:rPr>
                                    <w:sz w:val="96"/>
                                    <w:szCs w:val="96"/>
                                    <w14:numForm w14:val="oldStyle"/>
                                  </w:rPr>
                                  <w:t>19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17" o:spid="_x0000_s1040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rxMUA&#10;AADcAAAADwAAAGRycy9kb3ducmV2LnhtbESP0WrCQBRE3wv+w3ILvtWNqUhJXaUooQqtoPUDrtlr&#10;EszeDbtrEv/eLRT6OMzMGWaxGkwjOnK+tqxgOklAEBdW11wqOP3kL28gfEDW2FgmBXfysFqOnhaY&#10;advzgbpjKEWEsM9QQRVCm0npi4oM+oltiaN3sc5giNKVUjvsI9w0Mk2SuTRYc1yosKV1RcX1eDMK&#10;Xr/2e/e9uebzZHPasXXD+vN8UGr8PHy8gwg0hP/wX3urFczSKf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yvExQAAANwAAAAPAAAAAAAAAAAAAAAAAJgCAABkcnMv&#10;ZG93bnJldi54bWxQSwUGAAAAAAQABAD1AAAAigMAAAAA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  <w:alias w:val="Título"/>
                              <w:id w:val="158665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:rsidR="009F0077" w:rsidRDefault="009F0077">
                                <w:pPr>
                                  <w:spacing w:after="0"/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1F497D" w:themeColor="text2"/>
                                    <w:sz w:val="72"/>
                                    <w:szCs w:val="72"/>
                                  </w:rPr>
                                  <w:t>FX FOLHA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alias w:val="Subtítulo"/>
                              <w:id w:val="15866538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:rsidR="009F0077" w:rsidRDefault="009F0077">
                                <w:pP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  <w:t>FOLHA DE PAGAMENTO</w:t>
                                </w:r>
                              </w:p>
                            </w:sdtContent>
                          </w:sdt>
                          <w:p w:rsidR="009F0077" w:rsidRDefault="009F00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SUPORTE MLG</w:t>
                            </w:r>
                          </w:p>
                          <w:p w:rsidR="009F0077" w:rsidRDefault="009F007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rPr>
              <w:b/>
              <w:bCs/>
              <w:sz w:val="22"/>
            </w:rPr>
            <w:br w:type="page"/>
          </w:r>
        </w:p>
      </w:sdtContent>
    </w:sdt>
    <w:sdt>
      <w:sdtPr>
        <w:rPr>
          <w:rFonts w:ascii="Arial" w:eastAsiaTheme="minorHAnsi" w:hAnsi="Arial" w:cstheme="minorBidi"/>
          <w:b w:val="0"/>
          <w:bCs w:val="0"/>
          <w:color w:val="auto"/>
          <w:sz w:val="22"/>
          <w:szCs w:val="22"/>
          <w:lang w:eastAsia="en-US"/>
        </w:rPr>
        <w:id w:val="-1384245670"/>
        <w:docPartObj>
          <w:docPartGallery w:val="Table of Contents"/>
          <w:docPartUnique/>
        </w:docPartObj>
      </w:sdtPr>
      <w:sdtEndPr/>
      <w:sdtContent>
        <w:p w:rsidR="00385A33" w:rsidRPr="009B78BC" w:rsidRDefault="00385A33">
          <w:pPr>
            <w:pStyle w:val="CabealhodoSumrio"/>
            <w:rPr>
              <w:sz w:val="22"/>
              <w:szCs w:val="22"/>
            </w:rPr>
          </w:pPr>
          <w:r w:rsidRPr="009B78BC">
            <w:rPr>
              <w:sz w:val="22"/>
              <w:szCs w:val="22"/>
            </w:rPr>
            <w:t>Sumário</w:t>
          </w:r>
        </w:p>
        <w:p w:rsidR="0075432E" w:rsidRDefault="00385A33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r w:rsidRPr="009B78BC">
            <w:rPr>
              <w:sz w:val="22"/>
            </w:rPr>
            <w:fldChar w:fldCharType="begin"/>
          </w:r>
          <w:r w:rsidRPr="009B78BC">
            <w:rPr>
              <w:sz w:val="22"/>
            </w:rPr>
            <w:instrText xml:space="preserve"> TOC \o "1-3" \h \z \u </w:instrText>
          </w:r>
          <w:r w:rsidRPr="009B78BC">
            <w:rPr>
              <w:sz w:val="22"/>
            </w:rPr>
            <w:fldChar w:fldCharType="separate"/>
          </w:r>
          <w:hyperlink w:anchor="_Toc18587686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Parametrizar empresa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_Toc18587686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87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Parametrizar cadastro de funcionários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_Toc18587687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3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88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Parametrizar desconto de vale-transporte no Holerith do funcionário.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_Toc18587688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3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89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Parametrizar distribuição de vale-transporte por funcionário.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_Toc18587689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4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0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Parametrizar adiantamento (Lançamento fixo)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_Toc18587690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4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1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Fazer adiantamento e folha.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_Toc18587691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5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2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Conferir os recibos/holerites calculados.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_Toc18587692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6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3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Inserir conta /evento no recibo/holerite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_Toc18587693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6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4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Gravar e bloquear recibo já conferido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_Toc18587694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7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5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Configurar trabalho intermitente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_Toc18587695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7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6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Configurar quadro de horário e jornada de trabalho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_Toc18587696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8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7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Gerar arquivo remessa bancária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_Toc18587697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11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8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Lançar compensação de INSS na GPS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_Toc18587698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12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699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Lançar Médias das férias.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_Toc18587699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12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0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Proporcionalidade sobre o adiantamento no caso de retorno de afastamento: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_Toc18587700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13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1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Excluir recibo (Holerith) em massa.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_Toc18587701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13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2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Pagar proporcionalidade aos dias trabalhados em eventos ou contas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_Toc18587702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14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3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Lançar compensação na GPS.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_Toc18587703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14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4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Lançamento de RPA – HOLERITH de autônomos: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_Toc18587704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15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5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Lançar retenção de INSS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_Toc18587705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15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6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Lançamentos de empréstimos ou lançamento agendados.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_Toc18587706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16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7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Pensão alimentícia (judicial).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_Toc18587707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16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8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Coparticipação – configuração de plano de saúde.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_Toc18587708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17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09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Percentual apenas sobre a Hora trabalhada.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_Toc18587709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18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0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Exemplo Hora Espera – percentual sobre o valor da hora trabalhada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_Toc18587710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18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1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Contribuição sindical – contribuição confederativa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_Toc18587711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19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2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Lançamentos simultâneos ou lançamentos de funcionário com múltiplos vínculos;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_Toc18587712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19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3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Relatório de evento ou conta por período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_Toc18587713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20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4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Não descontar IR no adiantamento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_Toc18587714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20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5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Relatório - Recibo de vale transporte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_Toc18587715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21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6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Relatório de Guias – GPS – SEFIP – IR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_Toc18587716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21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7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Criar relatórios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_Toc18587717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22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8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Parametrizar cadastro de funcionário para gerar arquivo bancário.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_Toc18587718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22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19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Configuração de contas no cadastro da empresa.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_Toc18587719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23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0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Relatórios gerais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_Toc18587720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23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1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Histórico de cargo e função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_Toc18587721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24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2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Ficha de registro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_Toc18587722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24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3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Etiqueta de atualização de CTPS.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_Toc18587723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25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4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Lançar prazos sobre estabilidade provisória: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_Toc18587724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25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5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Cadastro de lotação: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_Toc18587725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26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6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Configurar Vale-alimentação.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_Toc18587726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26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7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Folha de ponto - Layout.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_Toc18587727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27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8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Exportar para Excel.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_Toc18587728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27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29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Rescisão por justa causa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_Toc18587729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28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30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Gerar CAGED.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_Toc18587730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29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31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Empresas - Contabilidade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_Toc18587731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31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75432E" w:rsidRDefault="00FF0DE0">
          <w:pPr>
            <w:pStyle w:val="Sumrio1"/>
            <w:tabs>
              <w:tab w:val="left" w:pos="440"/>
              <w:tab w:val="right" w:leader="dot" w:pos="10078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8587732" w:history="1">
            <w:r w:rsidR="0075432E" w:rsidRPr="00034BE1">
              <w:rPr>
                <w:rStyle w:val="Hyperlink"/>
                <w:rFonts w:ascii="Wingdings" w:hAnsi="Wingdings"/>
                <w:noProof/>
              </w:rPr>
              <w:t></w:t>
            </w:r>
            <w:r w:rsidR="0075432E">
              <w:rPr>
                <w:rFonts w:asciiTheme="minorHAnsi" w:eastAsiaTheme="minorEastAsia" w:hAnsiTheme="minorHAnsi"/>
                <w:noProof/>
                <w:sz w:val="22"/>
                <w:lang w:eastAsia="pt-BR"/>
              </w:rPr>
              <w:tab/>
            </w:r>
            <w:r w:rsidR="0075432E" w:rsidRPr="00034BE1">
              <w:rPr>
                <w:rStyle w:val="Hyperlink"/>
                <w:noProof/>
              </w:rPr>
              <w:t>eSocial - Multas</w:t>
            </w:r>
            <w:r w:rsidR="0075432E">
              <w:rPr>
                <w:noProof/>
                <w:webHidden/>
              </w:rPr>
              <w:tab/>
            </w:r>
            <w:r w:rsidR="0075432E">
              <w:rPr>
                <w:noProof/>
                <w:webHidden/>
              </w:rPr>
              <w:fldChar w:fldCharType="begin"/>
            </w:r>
            <w:r w:rsidR="0075432E">
              <w:rPr>
                <w:noProof/>
                <w:webHidden/>
              </w:rPr>
              <w:instrText xml:space="preserve"> PAGEREF _Toc18587732 \h </w:instrText>
            </w:r>
            <w:r w:rsidR="0075432E">
              <w:rPr>
                <w:noProof/>
                <w:webHidden/>
              </w:rPr>
            </w:r>
            <w:r w:rsidR="0075432E">
              <w:rPr>
                <w:noProof/>
                <w:webHidden/>
              </w:rPr>
              <w:fldChar w:fldCharType="separate"/>
            </w:r>
            <w:r w:rsidR="002E4B74">
              <w:rPr>
                <w:noProof/>
                <w:webHidden/>
              </w:rPr>
              <w:t>33</w:t>
            </w:r>
            <w:r w:rsidR="0075432E">
              <w:rPr>
                <w:noProof/>
                <w:webHidden/>
              </w:rPr>
              <w:fldChar w:fldCharType="end"/>
            </w:r>
          </w:hyperlink>
        </w:p>
        <w:p w:rsidR="00385A33" w:rsidRPr="009B78BC" w:rsidRDefault="00385A33" w:rsidP="000460CB">
          <w:pPr>
            <w:rPr>
              <w:sz w:val="22"/>
            </w:rPr>
          </w:pPr>
          <w:r w:rsidRPr="009B78BC">
            <w:rPr>
              <w:b/>
              <w:bCs/>
              <w:sz w:val="22"/>
            </w:rPr>
            <w:fldChar w:fldCharType="end"/>
          </w:r>
        </w:p>
      </w:sdtContent>
    </w:sdt>
    <w:p w:rsidR="001D5A6B" w:rsidRDefault="001D5A6B" w:rsidP="001D5A6B">
      <w:pPr>
        <w:spacing w:after="0" w:line="240" w:lineRule="auto"/>
        <w:outlineLvl w:val="0"/>
        <w:rPr>
          <w:sz w:val="22"/>
        </w:rPr>
      </w:pPr>
    </w:p>
    <w:p w:rsidR="001D5A6B" w:rsidRDefault="001D5A6B" w:rsidP="001D5A6B">
      <w:pPr>
        <w:spacing w:after="0" w:line="240" w:lineRule="auto"/>
        <w:outlineLvl w:val="0"/>
        <w:rPr>
          <w:sz w:val="22"/>
        </w:rPr>
      </w:pPr>
    </w:p>
    <w:p w:rsidR="001D5A6B" w:rsidRDefault="001D5A6B" w:rsidP="001D5A6B">
      <w:pPr>
        <w:spacing w:after="0" w:line="240" w:lineRule="auto"/>
        <w:outlineLvl w:val="0"/>
        <w:rPr>
          <w:sz w:val="22"/>
        </w:rPr>
      </w:pPr>
    </w:p>
    <w:p w:rsidR="001D5A6B" w:rsidRDefault="001D5A6B" w:rsidP="001D5A6B">
      <w:pPr>
        <w:spacing w:after="0" w:line="240" w:lineRule="auto"/>
        <w:outlineLvl w:val="0"/>
        <w:rPr>
          <w:sz w:val="22"/>
        </w:rPr>
      </w:pPr>
    </w:p>
    <w:p w:rsidR="001D5A6B" w:rsidRDefault="001D5A6B" w:rsidP="001D5A6B">
      <w:pPr>
        <w:spacing w:after="0" w:line="240" w:lineRule="auto"/>
        <w:outlineLvl w:val="0"/>
        <w:rPr>
          <w:sz w:val="22"/>
        </w:rPr>
      </w:pPr>
    </w:p>
    <w:p w:rsidR="001D5A6B" w:rsidRDefault="001D5A6B" w:rsidP="001D5A6B">
      <w:pPr>
        <w:spacing w:after="0" w:line="240" w:lineRule="auto"/>
        <w:outlineLvl w:val="0"/>
        <w:rPr>
          <w:sz w:val="22"/>
        </w:rPr>
      </w:pPr>
    </w:p>
    <w:p w:rsidR="001D5A6B" w:rsidRDefault="001D5A6B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FF0DE0" w:rsidRDefault="00FF0DE0" w:rsidP="001D5A6B">
      <w:pPr>
        <w:spacing w:after="0" w:line="240" w:lineRule="auto"/>
        <w:outlineLvl w:val="0"/>
        <w:rPr>
          <w:sz w:val="22"/>
        </w:rPr>
      </w:pPr>
    </w:p>
    <w:p w:rsidR="001D5A6B" w:rsidRPr="001D5A6B" w:rsidRDefault="001D5A6B" w:rsidP="001D5A6B">
      <w:pPr>
        <w:spacing w:after="0" w:line="240" w:lineRule="auto"/>
        <w:outlineLvl w:val="0"/>
        <w:rPr>
          <w:sz w:val="22"/>
        </w:rPr>
      </w:pPr>
    </w:p>
    <w:p w:rsidR="00F44411" w:rsidRDefault="00F44411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0" w:name="_Toc18587686"/>
      <w:r>
        <w:rPr>
          <w:sz w:val="22"/>
        </w:rPr>
        <w:lastRenderedPageBreak/>
        <w:t>Parametrizar empresa</w:t>
      </w:r>
      <w:bookmarkEnd w:id="0"/>
    </w:p>
    <w:p w:rsidR="00427B34" w:rsidRPr="00427B34" w:rsidRDefault="00427B34" w:rsidP="00427B34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Após abrir a tela é necessário acessar cada aba e preencher o máximo de informações possível.</w:t>
      </w:r>
    </w:p>
    <w:p w:rsidR="00427B34" w:rsidRDefault="006C545C" w:rsidP="00427B34">
      <w:pPr>
        <w:pStyle w:val="PargrafodaLista"/>
        <w:spacing w:after="0" w:line="240" w:lineRule="auto"/>
        <w:jc w:val="center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3A00AD61" wp14:editId="4708466B">
            <wp:extent cx="1492250" cy="1578610"/>
            <wp:effectExtent l="0" t="0" r="0" b="254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A6B" w:rsidRDefault="001D5A6B" w:rsidP="00427B34">
      <w:pPr>
        <w:pStyle w:val="PargrafodaLista"/>
        <w:spacing w:after="0" w:line="240" w:lineRule="auto"/>
        <w:jc w:val="center"/>
        <w:rPr>
          <w:sz w:val="22"/>
        </w:rPr>
      </w:pPr>
    </w:p>
    <w:p w:rsidR="00F44411" w:rsidRDefault="00F44411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" w:name="_Toc18587687"/>
      <w:r>
        <w:rPr>
          <w:sz w:val="22"/>
        </w:rPr>
        <w:t>Parametrizar cadastro de funcionários</w:t>
      </w:r>
      <w:bookmarkEnd w:id="1"/>
    </w:p>
    <w:p w:rsidR="00F44411" w:rsidRDefault="001D5A6B" w:rsidP="00F44411">
      <w:pPr>
        <w:pStyle w:val="PargrafodaLista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4581525" cy="2828925"/>
            <wp:effectExtent l="0" t="0" r="9525" b="9525"/>
            <wp:docPr id="71" name="Imagem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A6B" w:rsidRDefault="001D5A6B" w:rsidP="00F44411">
      <w:pPr>
        <w:pStyle w:val="PargrafodaLista"/>
        <w:rPr>
          <w:sz w:val="22"/>
        </w:rPr>
      </w:pPr>
    </w:p>
    <w:p w:rsidR="001D5A6B" w:rsidRDefault="001D5A6B" w:rsidP="00F44411">
      <w:pPr>
        <w:pStyle w:val="PargrafodaLista"/>
        <w:rPr>
          <w:sz w:val="22"/>
        </w:rPr>
      </w:pPr>
    </w:p>
    <w:p w:rsidR="001D5A6B" w:rsidRDefault="001D5A6B" w:rsidP="00F44411">
      <w:pPr>
        <w:pStyle w:val="PargrafodaLista"/>
        <w:rPr>
          <w:sz w:val="22"/>
        </w:rPr>
      </w:pPr>
    </w:p>
    <w:p w:rsidR="00F44411" w:rsidRDefault="006C545C" w:rsidP="006C545C">
      <w:pPr>
        <w:pStyle w:val="PargrafodaLista"/>
        <w:rPr>
          <w:sz w:val="22"/>
        </w:rPr>
      </w:pPr>
      <w:r>
        <w:rPr>
          <w:sz w:val="22"/>
        </w:rPr>
        <w:t xml:space="preserve">Após abrir a tela é necessário acessar cada aba e preencher o máximo de informações possível. </w:t>
      </w:r>
      <w:proofErr w:type="spellStart"/>
      <w:r>
        <w:rPr>
          <w:sz w:val="22"/>
        </w:rPr>
        <w:t>Obs</w:t>
      </w:r>
      <w:proofErr w:type="spellEnd"/>
      <w:r>
        <w:rPr>
          <w:sz w:val="22"/>
        </w:rPr>
        <w:t>: Preencher o quadro de Hor</w:t>
      </w:r>
      <w:r w:rsidR="00F65C79">
        <w:rPr>
          <w:sz w:val="22"/>
        </w:rPr>
        <w:t xml:space="preserve">ário corretamente, </w:t>
      </w:r>
      <w:r>
        <w:rPr>
          <w:sz w:val="22"/>
        </w:rPr>
        <w:t xml:space="preserve">inserir os salários de pelo menos </w:t>
      </w:r>
      <w:r w:rsidR="00427B34">
        <w:rPr>
          <w:sz w:val="22"/>
        </w:rPr>
        <w:t>h</w:t>
      </w:r>
      <w:r>
        <w:rPr>
          <w:sz w:val="22"/>
        </w:rPr>
        <w:t>a um ano atr</w:t>
      </w:r>
      <w:r w:rsidR="00F65C79">
        <w:rPr>
          <w:sz w:val="22"/>
        </w:rPr>
        <w:t>ás e incluir os dependentes.</w:t>
      </w:r>
    </w:p>
    <w:p w:rsidR="00D20121" w:rsidRDefault="00D20121" w:rsidP="006C545C">
      <w:pPr>
        <w:pStyle w:val="PargrafodaLista"/>
        <w:rPr>
          <w:sz w:val="22"/>
        </w:rPr>
      </w:pPr>
    </w:p>
    <w:p w:rsidR="001D5A6B" w:rsidRDefault="001D5A6B" w:rsidP="006C545C">
      <w:pPr>
        <w:pStyle w:val="PargrafodaLista"/>
        <w:rPr>
          <w:sz w:val="22"/>
        </w:rPr>
      </w:pPr>
    </w:p>
    <w:p w:rsidR="001D5A6B" w:rsidRDefault="001D5A6B" w:rsidP="006C545C">
      <w:pPr>
        <w:pStyle w:val="PargrafodaLista"/>
        <w:rPr>
          <w:sz w:val="22"/>
        </w:rPr>
      </w:pPr>
    </w:p>
    <w:p w:rsidR="001D5A6B" w:rsidRDefault="001D5A6B" w:rsidP="006C545C">
      <w:pPr>
        <w:pStyle w:val="PargrafodaLista"/>
        <w:rPr>
          <w:sz w:val="22"/>
        </w:rPr>
      </w:pPr>
    </w:p>
    <w:p w:rsidR="001D5A6B" w:rsidRDefault="001D5A6B" w:rsidP="006C545C">
      <w:pPr>
        <w:pStyle w:val="PargrafodaLista"/>
        <w:rPr>
          <w:sz w:val="22"/>
        </w:rPr>
      </w:pPr>
    </w:p>
    <w:p w:rsidR="001D5A6B" w:rsidRDefault="001D5A6B" w:rsidP="006C545C">
      <w:pPr>
        <w:pStyle w:val="PargrafodaLista"/>
        <w:rPr>
          <w:sz w:val="22"/>
        </w:rPr>
      </w:pPr>
    </w:p>
    <w:p w:rsidR="001D5A6B" w:rsidRDefault="001D5A6B" w:rsidP="006C545C">
      <w:pPr>
        <w:pStyle w:val="PargrafodaLista"/>
        <w:rPr>
          <w:sz w:val="22"/>
        </w:rPr>
      </w:pPr>
    </w:p>
    <w:p w:rsidR="00D20121" w:rsidRDefault="00D20121" w:rsidP="00D20121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" w:name="_Toc18587688"/>
      <w:r>
        <w:rPr>
          <w:sz w:val="22"/>
        </w:rPr>
        <w:lastRenderedPageBreak/>
        <w:t xml:space="preserve">Parametrizar desconto de vale-transporte no </w:t>
      </w:r>
      <w:proofErr w:type="spellStart"/>
      <w:r>
        <w:rPr>
          <w:sz w:val="22"/>
        </w:rPr>
        <w:t>Holerith</w:t>
      </w:r>
      <w:proofErr w:type="spellEnd"/>
      <w:r>
        <w:rPr>
          <w:sz w:val="22"/>
        </w:rPr>
        <w:t xml:space="preserve"> do funcionário.</w:t>
      </w:r>
      <w:bookmarkEnd w:id="2"/>
    </w:p>
    <w:p w:rsidR="00D20121" w:rsidRDefault="00D20121" w:rsidP="006C545C">
      <w:pPr>
        <w:pStyle w:val="PargrafodaLista"/>
        <w:rPr>
          <w:sz w:val="22"/>
        </w:rPr>
      </w:pPr>
    </w:p>
    <w:p w:rsidR="00D20121" w:rsidRDefault="000460CB" w:rsidP="006C545C">
      <w:pPr>
        <w:pStyle w:val="PargrafodaLista"/>
        <w:rPr>
          <w:sz w:val="22"/>
        </w:rPr>
      </w:pPr>
      <w:bookmarkStart w:id="3" w:name="_GoBack"/>
      <w:r>
        <w:rPr>
          <w:noProof/>
          <w:sz w:val="22"/>
          <w:lang w:eastAsia="pt-BR"/>
        </w:rPr>
        <w:drawing>
          <wp:inline distT="0" distB="0" distL="0" distR="0" wp14:anchorId="63E543F8" wp14:editId="6D6D7FF2">
            <wp:extent cx="5878516" cy="3398808"/>
            <wp:effectExtent l="0" t="0" r="8255" b="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75" cy="339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0460CB" w:rsidRDefault="000460CB" w:rsidP="006C545C">
      <w:pPr>
        <w:pStyle w:val="PargrafodaLista"/>
        <w:rPr>
          <w:sz w:val="22"/>
        </w:rPr>
      </w:pPr>
    </w:p>
    <w:p w:rsidR="000460CB" w:rsidRDefault="000460CB" w:rsidP="006C545C">
      <w:pPr>
        <w:pStyle w:val="PargrafodaLista"/>
        <w:rPr>
          <w:sz w:val="22"/>
        </w:rPr>
      </w:pPr>
    </w:p>
    <w:p w:rsidR="00427B34" w:rsidRPr="009B78BC" w:rsidRDefault="00427B34" w:rsidP="00427B34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4" w:name="_Toc18587689"/>
      <w:r w:rsidRPr="009B78BC">
        <w:rPr>
          <w:sz w:val="22"/>
        </w:rPr>
        <w:t xml:space="preserve">Parametrizar </w:t>
      </w:r>
      <w:r w:rsidR="00D20121">
        <w:rPr>
          <w:sz w:val="22"/>
        </w:rPr>
        <w:t xml:space="preserve">distribuição de </w:t>
      </w:r>
      <w:r w:rsidRPr="009B78BC">
        <w:rPr>
          <w:sz w:val="22"/>
        </w:rPr>
        <w:t>vale-transporte por funcionário.</w:t>
      </w:r>
      <w:bookmarkEnd w:id="4"/>
    </w:p>
    <w:p w:rsidR="00427B34" w:rsidRPr="009B78BC" w:rsidRDefault="00427B34" w:rsidP="00427B34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1CD2549D" wp14:editId="4C04BB83">
            <wp:extent cx="5568012" cy="2812211"/>
            <wp:effectExtent l="0" t="0" r="0" b="762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51" cy="281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34" w:rsidRDefault="00427B34" w:rsidP="006C545C">
      <w:pPr>
        <w:pStyle w:val="PargrafodaLista"/>
        <w:rPr>
          <w:sz w:val="22"/>
        </w:rPr>
      </w:pPr>
    </w:p>
    <w:p w:rsidR="001D5A6B" w:rsidRDefault="001D5A6B" w:rsidP="006C545C">
      <w:pPr>
        <w:pStyle w:val="PargrafodaLista"/>
        <w:rPr>
          <w:sz w:val="22"/>
        </w:rPr>
      </w:pPr>
    </w:p>
    <w:p w:rsidR="001D5A6B" w:rsidRDefault="001D5A6B" w:rsidP="006C545C">
      <w:pPr>
        <w:pStyle w:val="PargrafodaLista"/>
        <w:rPr>
          <w:sz w:val="22"/>
        </w:rPr>
      </w:pPr>
    </w:p>
    <w:p w:rsidR="00427B34" w:rsidRDefault="00427B34" w:rsidP="00427B34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5" w:name="_Toc18587690"/>
      <w:r>
        <w:rPr>
          <w:sz w:val="22"/>
        </w:rPr>
        <w:lastRenderedPageBreak/>
        <w:t>Parametrizar adiantamento (Lançamento fixo)</w:t>
      </w:r>
      <w:bookmarkEnd w:id="5"/>
    </w:p>
    <w:p w:rsidR="00427B34" w:rsidRPr="000460CB" w:rsidRDefault="00427B34" w:rsidP="000460CB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Conta /evento fixo para ser calculado automaticamente no</w:t>
      </w:r>
      <w:r w:rsidRPr="009B78BC">
        <w:rPr>
          <w:sz w:val="22"/>
        </w:rPr>
        <w:t xml:space="preserve"> recibo de pagamento</w:t>
      </w:r>
      <w:r w:rsidR="000460CB">
        <w:rPr>
          <w:sz w:val="22"/>
        </w:rPr>
        <w:t xml:space="preserve"> </w:t>
      </w:r>
    </w:p>
    <w:p w:rsidR="00427B34" w:rsidRPr="009B78BC" w:rsidRDefault="00427B34" w:rsidP="00427B34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6C9A7E6F" wp14:editId="7DF14D19">
            <wp:extent cx="3753046" cy="2225615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558" cy="222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78BC">
        <w:rPr>
          <w:sz w:val="22"/>
        </w:rPr>
        <w:t xml:space="preserve">  </w:t>
      </w:r>
      <w:r w:rsidRPr="009B78BC">
        <w:rPr>
          <w:noProof/>
          <w:sz w:val="22"/>
          <w:lang w:eastAsia="pt-BR"/>
        </w:rPr>
        <w:drawing>
          <wp:inline distT="0" distB="0" distL="0" distR="0" wp14:anchorId="2D27C420" wp14:editId="699BC5D5">
            <wp:extent cx="2484408" cy="192647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48" cy="192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34" w:rsidRPr="009B78BC" w:rsidRDefault="002E7286" w:rsidP="00427B34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4246245" cy="2973705"/>
            <wp:effectExtent l="0" t="0" r="1905" b="0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B34" w:rsidRPr="006C545C" w:rsidRDefault="00427B34" w:rsidP="006C545C">
      <w:pPr>
        <w:pStyle w:val="PargrafodaLista"/>
        <w:rPr>
          <w:sz w:val="22"/>
        </w:rPr>
      </w:pPr>
    </w:p>
    <w:p w:rsidR="00475E62" w:rsidRDefault="00475E62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6" w:name="_Toc18587691"/>
      <w:r>
        <w:rPr>
          <w:sz w:val="22"/>
        </w:rPr>
        <w:lastRenderedPageBreak/>
        <w:t>Fazer adiantamento e folha.</w:t>
      </w:r>
      <w:bookmarkEnd w:id="6"/>
    </w:p>
    <w:p w:rsidR="00CD3C00" w:rsidRDefault="00475E62" w:rsidP="00475E62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 xml:space="preserve">O primeiro passo depois de abrir o sistema é definir o que deseja fazer, </w:t>
      </w:r>
      <w:r w:rsidR="00CD3C00">
        <w:rPr>
          <w:sz w:val="22"/>
        </w:rPr>
        <w:t>F</w:t>
      </w:r>
      <w:r>
        <w:rPr>
          <w:sz w:val="22"/>
        </w:rPr>
        <w:t>olha</w:t>
      </w:r>
      <w:r w:rsidR="00CD3C00">
        <w:rPr>
          <w:sz w:val="22"/>
        </w:rPr>
        <w:t xml:space="preserve"> normal, A</w:t>
      </w:r>
      <w:r>
        <w:rPr>
          <w:sz w:val="22"/>
        </w:rPr>
        <w:t xml:space="preserve">diamento ou </w:t>
      </w:r>
      <w:r w:rsidR="00CD3C00">
        <w:rPr>
          <w:sz w:val="22"/>
        </w:rPr>
        <w:t>outras opções</w:t>
      </w:r>
      <w:r>
        <w:rPr>
          <w:sz w:val="22"/>
        </w:rPr>
        <w:t xml:space="preserve"> conforme tela abaixo. </w:t>
      </w:r>
    </w:p>
    <w:p w:rsidR="00475E62" w:rsidRDefault="00475E62" w:rsidP="00475E62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O segundo passo é definir a competência e o terceiro passo e escolher a empresa.</w:t>
      </w:r>
    </w:p>
    <w:p w:rsidR="000460CB" w:rsidRPr="001D5A6B" w:rsidRDefault="00475E62" w:rsidP="001D5A6B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2FB3936A" wp14:editId="172B1C9B">
            <wp:extent cx="5521870" cy="1570008"/>
            <wp:effectExtent l="0" t="0" r="317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870" cy="15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CB" w:rsidRDefault="000460CB" w:rsidP="00475E62">
      <w:pPr>
        <w:pStyle w:val="PargrafodaLista"/>
        <w:spacing w:after="0" w:line="240" w:lineRule="auto"/>
        <w:rPr>
          <w:sz w:val="22"/>
        </w:rPr>
      </w:pPr>
    </w:p>
    <w:p w:rsidR="000460CB" w:rsidRDefault="000460CB" w:rsidP="00475E62">
      <w:pPr>
        <w:pStyle w:val="PargrafodaLista"/>
        <w:spacing w:after="0" w:line="240" w:lineRule="auto"/>
        <w:rPr>
          <w:sz w:val="22"/>
        </w:rPr>
      </w:pPr>
    </w:p>
    <w:p w:rsidR="00475E62" w:rsidRDefault="00475E62" w:rsidP="00475E62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Defini</w:t>
      </w:r>
      <w:r w:rsidR="00874106">
        <w:rPr>
          <w:sz w:val="22"/>
        </w:rPr>
        <w:t>n</w:t>
      </w:r>
      <w:r>
        <w:rPr>
          <w:sz w:val="22"/>
        </w:rPr>
        <w:t>do as informações</w:t>
      </w:r>
      <w:r w:rsidR="00874106">
        <w:rPr>
          <w:sz w:val="22"/>
        </w:rPr>
        <w:t xml:space="preserve"> acima basta clicar em “Cálculo</w:t>
      </w:r>
      <w:r>
        <w:rPr>
          <w:sz w:val="22"/>
        </w:rPr>
        <w:t>”</w:t>
      </w:r>
      <w:r w:rsidR="00874106">
        <w:rPr>
          <w:sz w:val="22"/>
        </w:rPr>
        <w:t xml:space="preserve"> e depois em “Calcular”</w:t>
      </w:r>
      <w:r>
        <w:rPr>
          <w:sz w:val="22"/>
        </w:rPr>
        <w:t>.</w:t>
      </w:r>
    </w:p>
    <w:p w:rsidR="00874106" w:rsidRDefault="00874106" w:rsidP="00384143">
      <w:pPr>
        <w:pStyle w:val="PargrafodaLista"/>
        <w:spacing w:after="0" w:line="240" w:lineRule="auto"/>
        <w:jc w:val="center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039132B0" wp14:editId="74524C65">
            <wp:extent cx="3968151" cy="2193644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76" cy="219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62" w:rsidRDefault="00475E62" w:rsidP="00475E62">
      <w:pPr>
        <w:pStyle w:val="PargrafodaLista"/>
        <w:spacing w:after="0" w:line="240" w:lineRule="auto"/>
        <w:outlineLvl w:val="0"/>
        <w:rPr>
          <w:sz w:val="22"/>
        </w:rPr>
      </w:pPr>
    </w:p>
    <w:p w:rsidR="001D5A6B" w:rsidRDefault="001D5A6B" w:rsidP="00475E62">
      <w:pPr>
        <w:pStyle w:val="PargrafodaLista"/>
        <w:spacing w:after="0" w:line="240" w:lineRule="auto"/>
        <w:outlineLvl w:val="0"/>
        <w:rPr>
          <w:sz w:val="22"/>
        </w:rPr>
      </w:pPr>
    </w:p>
    <w:p w:rsidR="001D5A6B" w:rsidRDefault="001D5A6B" w:rsidP="00475E62">
      <w:pPr>
        <w:pStyle w:val="PargrafodaLista"/>
        <w:spacing w:after="0" w:line="240" w:lineRule="auto"/>
        <w:outlineLvl w:val="0"/>
        <w:rPr>
          <w:sz w:val="22"/>
        </w:rPr>
      </w:pPr>
    </w:p>
    <w:p w:rsidR="00062791" w:rsidRDefault="00874106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7" w:name="_Toc18587692"/>
      <w:r>
        <w:rPr>
          <w:sz w:val="22"/>
        </w:rPr>
        <w:t>Conferir os recibos</w:t>
      </w:r>
      <w:r w:rsidR="002F7E77">
        <w:rPr>
          <w:sz w:val="22"/>
        </w:rPr>
        <w:t>/holerites</w:t>
      </w:r>
      <w:r>
        <w:rPr>
          <w:sz w:val="22"/>
        </w:rPr>
        <w:t xml:space="preserve"> calculados.</w:t>
      </w:r>
      <w:bookmarkEnd w:id="7"/>
      <w:r w:rsidR="001E799C">
        <w:rPr>
          <w:sz w:val="22"/>
        </w:rPr>
        <w:t xml:space="preserve"> </w:t>
      </w:r>
    </w:p>
    <w:p w:rsidR="001E799C" w:rsidRDefault="001E799C" w:rsidP="001E799C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Clique em Holerite ou use a tecla de atalho “</w:t>
      </w:r>
      <w:proofErr w:type="spellStart"/>
      <w:r w:rsidR="002F7E77">
        <w:rPr>
          <w:sz w:val="22"/>
        </w:rPr>
        <w:t>Ctrl+L</w:t>
      </w:r>
      <w:proofErr w:type="spellEnd"/>
      <w:r>
        <w:rPr>
          <w:sz w:val="22"/>
        </w:rPr>
        <w:t>”</w:t>
      </w:r>
    </w:p>
    <w:p w:rsidR="00874106" w:rsidRDefault="002F7E77" w:rsidP="00384143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1449C351" wp14:editId="6CD6C161">
            <wp:extent cx="3416300" cy="1026795"/>
            <wp:effectExtent l="0" t="0" r="0" b="190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A6B" w:rsidRDefault="001D5A6B" w:rsidP="00384143">
      <w:pPr>
        <w:pStyle w:val="PargrafodaLista"/>
        <w:spacing w:after="0" w:line="240" w:lineRule="auto"/>
        <w:rPr>
          <w:sz w:val="22"/>
        </w:rPr>
      </w:pPr>
    </w:p>
    <w:p w:rsidR="001D5A6B" w:rsidRDefault="001D5A6B" w:rsidP="00384143">
      <w:pPr>
        <w:pStyle w:val="PargrafodaLista"/>
        <w:spacing w:after="0" w:line="240" w:lineRule="auto"/>
        <w:rPr>
          <w:sz w:val="22"/>
        </w:rPr>
      </w:pPr>
    </w:p>
    <w:p w:rsidR="001D5A6B" w:rsidRDefault="001D5A6B" w:rsidP="00384143">
      <w:pPr>
        <w:pStyle w:val="PargrafodaLista"/>
        <w:spacing w:after="0" w:line="240" w:lineRule="auto"/>
        <w:rPr>
          <w:sz w:val="22"/>
        </w:rPr>
      </w:pPr>
    </w:p>
    <w:p w:rsidR="001D5A6B" w:rsidRDefault="001D5A6B" w:rsidP="00384143">
      <w:pPr>
        <w:pStyle w:val="PargrafodaLista"/>
        <w:spacing w:after="0" w:line="240" w:lineRule="auto"/>
        <w:rPr>
          <w:sz w:val="22"/>
        </w:rPr>
      </w:pPr>
    </w:p>
    <w:p w:rsidR="001D5A6B" w:rsidRDefault="001D5A6B" w:rsidP="00384143">
      <w:pPr>
        <w:pStyle w:val="PargrafodaLista"/>
        <w:spacing w:after="0" w:line="240" w:lineRule="auto"/>
        <w:rPr>
          <w:sz w:val="22"/>
        </w:rPr>
      </w:pPr>
    </w:p>
    <w:p w:rsidR="001D5A6B" w:rsidRDefault="001D5A6B" w:rsidP="00384143">
      <w:pPr>
        <w:pStyle w:val="PargrafodaLista"/>
        <w:spacing w:after="0" w:line="240" w:lineRule="auto"/>
        <w:rPr>
          <w:sz w:val="22"/>
        </w:rPr>
      </w:pPr>
    </w:p>
    <w:p w:rsidR="00874106" w:rsidRDefault="00874106" w:rsidP="00874106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8" w:name="_Toc18587693"/>
      <w:r w:rsidRPr="009B78BC">
        <w:rPr>
          <w:sz w:val="22"/>
        </w:rPr>
        <w:lastRenderedPageBreak/>
        <w:t xml:space="preserve">Inserir conta /evento </w:t>
      </w:r>
      <w:r w:rsidR="002F7E77">
        <w:rPr>
          <w:sz w:val="22"/>
        </w:rPr>
        <w:t>no recibo/holerite</w:t>
      </w:r>
      <w:bookmarkEnd w:id="8"/>
      <w:r w:rsidRPr="009B78BC">
        <w:rPr>
          <w:sz w:val="22"/>
        </w:rPr>
        <w:t xml:space="preserve"> </w:t>
      </w:r>
    </w:p>
    <w:p w:rsidR="000460CB" w:rsidRDefault="000460CB" w:rsidP="00C22661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 xml:space="preserve">Nesse caso abaixo foi feito um exemplo digitando a hora centesimal. </w:t>
      </w:r>
    </w:p>
    <w:p w:rsidR="002F7E77" w:rsidRPr="002F7E77" w:rsidRDefault="002E7286" w:rsidP="002F7E77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5741035" cy="1478915"/>
            <wp:effectExtent l="0" t="0" r="0" b="6985"/>
            <wp:docPr id="73" name="Imagem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E80" w:rsidRDefault="00564E80" w:rsidP="002F7E77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9" w:name="_Toc18587694"/>
      <w:r>
        <w:rPr>
          <w:sz w:val="22"/>
        </w:rPr>
        <w:t>Gravar e bloquear recibo já conferido</w:t>
      </w:r>
      <w:bookmarkEnd w:id="9"/>
    </w:p>
    <w:p w:rsidR="00564E80" w:rsidRDefault="002E7286" w:rsidP="00564E80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4842510" cy="1256030"/>
            <wp:effectExtent l="0" t="0" r="0" b="1270"/>
            <wp:docPr id="74" name="Image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D9D" w:rsidRDefault="00334D9D" w:rsidP="00564E80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Esses processos anteriores são os mesmo</w:t>
      </w:r>
      <w:r w:rsidR="00165A75">
        <w:rPr>
          <w:sz w:val="22"/>
        </w:rPr>
        <w:t>s</w:t>
      </w:r>
      <w:r>
        <w:rPr>
          <w:sz w:val="22"/>
        </w:rPr>
        <w:t xml:space="preserve"> </w:t>
      </w:r>
      <w:r w:rsidR="00AF0FFF">
        <w:rPr>
          <w:sz w:val="22"/>
        </w:rPr>
        <w:t xml:space="preserve">para </w:t>
      </w:r>
      <w:r>
        <w:rPr>
          <w:sz w:val="22"/>
        </w:rPr>
        <w:t>qualquer</w:t>
      </w:r>
      <w:r w:rsidR="00165A75">
        <w:rPr>
          <w:sz w:val="22"/>
        </w:rPr>
        <w:t xml:space="preserve"> </w:t>
      </w:r>
      <w:r>
        <w:rPr>
          <w:sz w:val="22"/>
        </w:rPr>
        <w:t>tipo de recibo.</w:t>
      </w:r>
    </w:p>
    <w:p w:rsidR="009120B6" w:rsidRDefault="009120B6" w:rsidP="00564E80">
      <w:pPr>
        <w:pStyle w:val="PargrafodaLista"/>
        <w:spacing w:after="0" w:line="240" w:lineRule="auto"/>
        <w:rPr>
          <w:sz w:val="22"/>
        </w:rPr>
      </w:pPr>
    </w:p>
    <w:p w:rsidR="009120B6" w:rsidRDefault="009120B6" w:rsidP="009120B6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0" w:name="_Toc18587695"/>
      <w:r>
        <w:rPr>
          <w:sz w:val="22"/>
        </w:rPr>
        <w:t>Configurar trabalho intermitente</w:t>
      </w:r>
      <w:bookmarkEnd w:id="10"/>
    </w:p>
    <w:p w:rsidR="00336028" w:rsidRDefault="00336028" w:rsidP="00336028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Configurar o cadastro do funcionário com a categoria 111 – Empregado – contrato de trabalho intermitente.</w:t>
      </w:r>
    </w:p>
    <w:p w:rsidR="00336028" w:rsidRDefault="002E7286" w:rsidP="00336028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5581650" cy="3505200"/>
            <wp:effectExtent l="0" t="0" r="0" b="0"/>
            <wp:docPr id="75" name="Imagem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A6B" w:rsidRDefault="001D5A6B" w:rsidP="00336028">
      <w:pPr>
        <w:pStyle w:val="PargrafodaLista"/>
        <w:spacing w:after="0" w:line="240" w:lineRule="auto"/>
        <w:rPr>
          <w:sz w:val="22"/>
        </w:rPr>
      </w:pPr>
    </w:p>
    <w:p w:rsidR="00336028" w:rsidRDefault="00336028" w:rsidP="00336028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lastRenderedPageBreak/>
        <w:t>Deixar jornada de trabalho em branco.</w:t>
      </w:r>
    </w:p>
    <w:p w:rsidR="00336028" w:rsidRDefault="00110359" w:rsidP="00336028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5695950" cy="2876550"/>
            <wp:effectExtent l="0" t="0" r="0" b="0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028" w:rsidRDefault="00336028" w:rsidP="00336028">
      <w:pPr>
        <w:pStyle w:val="PargrafodaLista"/>
        <w:spacing w:after="0" w:line="240" w:lineRule="auto"/>
        <w:rPr>
          <w:sz w:val="22"/>
        </w:rPr>
      </w:pPr>
    </w:p>
    <w:p w:rsidR="009120B6" w:rsidRDefault="009120B6" w:rsidP="00336028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Lançar o evento S1 Sal</w:t>
      </w:r>
      <w:r w:rsidR="00336028">
        <w:rPr>
          <w:sz w:val="22"/>
        </w:rPr>
        <w:t>ário informando a</w:t>
      </w:r>
      <w:r>
        <w:rPr>
          <w:sz w:val="22"/>
        </w:rPr>
        <w:t xml:space="preserve"> quantidade de dias.</w:t>
      </w:r>
    </w:p>
    <w:p w:rsidR="009120B6" w:rsidRDefault="00110359" w:rsidP="00336028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5762625" cy="3914775"/>
            <wp:effectExtent l="0" t="0" r="9525" b="9525"/>
            <wp:docPr id="77" name="Imagem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</w:p>
    <w:p w:rsidR="001D5A6B" w:rsidRDefault="001D5A6B" w:rsidP="00336028">
      <w:pPr>
        <w:pStyle w:val="PargrafodaLista"/>
        <w:spacing w:after="0" w:line="240" w:lineRule="auto"/>
        <w:rPr>
          <w:sz w:val="22"/>
        </w:rPr>
      </w:pPr>
    </w:p>
    <w:p w:rsidR="001D5A6B" w:rsidRDefault="001D5A6B" w:rsidP="00336028">
      <w:pPr>
        <w:pStyle w:val="PargrafodaLista"/>
        <w:spacing w:after="0" w:line="240" w:lineRule="auto"/>
        <w:rPr>
          <w:sz w:val="22"/>
        </w:rPr>
      </w:pPr>
    </w:p>
    <w:p w:rsidR="00323B45" w:rsidRDefault="00323B45" w:rsidP="00323B45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1" w:name="_Toc18587696"/>
      <w:r>
        <w:rPr>
          <w:sz w:val="22"/>
        </w:rPr>
        <w:lastRenderedPageBreak/>
        <w:t>Configurar quadro de horário e jornada de trabalho</w:t>
      </w:r>
      <w:bookmarkEnd w:id="11"/>
    </w:p>
    <w:p w:rsidR="00052121" w:rsidRPr="00525CFC" w:rsidRDefault="00052121" w:rsidP="00525CFC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 xml:space="preserve">Mais informações podem ser analisadas no manual do </w:t>
      </w:r>
      <w:proofErr w:type="spellStart"/>
      <w:r>
        <w:rPr>
          <w:sz w:val="22"/>
        </w:rPr>
        <w:t>esocial</w:t>
      </w:r>
      <w:proofErr w:type="spellEnd"/>
      <w:r>
        <w:rPr>
          <w:sz w:val="22"/>
        </w:rPr>
        <w:t xml:space="preserve">, </w:t>
      </w:r>
      <w:hyperlink r:id="rId25" w:history="1">
        <w:r w:rsidR="006672C4">
          <w:rPr>
            <w:rStyle w:val="Hyperlink"/>
          </w:rPr>
          <w:t>http://portal.esocial.gov.br/manuais/</w:t>
        </w:r>
      </w:hyperlink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4BE8DA2D" wp14:editId="3F06DFEB">
            <wp:extent cx="2441275" cy="2564786"/>
            <wp:effectExtent l="0" t="0" r="0" b="6985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33" cy="256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Exemplo escala 12x36</w:t>
      </w:r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05C8FF9C" wp14:editId="0B02B0DB">
            <wp:extent cx="3994030" cy="2660642"/>
            <wp:effectExtent l="0" t="0" r="6985" b="698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215" cy="266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lastRenderedPageBreak/>
        <w:drawing>
          <wp:inline distT="0" distB="0" distL="0" distR="0" wp14:anchorId="01478958" wp14:editId="306CA8E5">
            <wp:extent cx="4398670" cy="2846717"/>
            <wp:effectExtent l="0" t="0" r="1905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785" cy="284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9D2" w:rsidRDefault="00A909D2" w:rsidP="00336028">
      <w:pPr>
        <w:pStyle w:val="PargrafodaLista"/>
        <w:spacing w:after="0" w:line="240" w:lineRule="auto"/>
        <w:rPr>
          <w:sz w:val="22"/>
        </w:rPr>
      </w:pPr>
    </w:p>
    <w:p w:rsidR="00323B45" w:rsidRPr="00A909D2" w:rsidRDefault="00A909D2" w:rsidP="00A909D2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53982E4F" wp14:editId="10357F3B">
            <wp:extent cx="3916680" cy="2769235"/>
            <wp:effectExtent l="0" t="0" r="7620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lastRenderedPageBreak/>
        <w:drawing>
          <wp:inline distT="0" distB="0" distL="0" distR="0" wp14:anchorId="6F5EB33A" wp14:editId="1F0EAC23">
            <wp:extent cx="4695341" cy="3027872"/>
            <wp:effectExtent l="0" t="0" r="0" b="127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386" cy="302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45" w:rsidRDefault="00323B45" w:rsidP="00336028">
      <w:pPr>
        <w:pStyle w:val="PargrafodaLista"/>
        <w:spacing w:after="0" w:line="240" w:lineRule="auto"/>
        <w:rPr>
          <w:sz w:val="22"/>
        </w:rPr>
      </w:pPr>
    </w:p>
    <w:p w:rsidR="00AF0FFF" w:rsidRDefault="00AF0FFF" w:rsidP="00564E80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2" w:name="_Toc18587697"/>
      <w:r>
        <w:rPr>
          <w:sz w:val="22"/>
        </w:rPr>
        <w:t>Gerar arquivo remessa bancária</w:t>
      </w:r>
      <w:bookmarkEnd w:id="12"/>
    </w:p>
    <w:p w:rsidR="00AF0FFF" w:rsidRDefault="00110359" w:rsidP="00AF0FFF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5908040" cy="3689350"/>
            <wp:effectExtent l="0" t="0" r="0" b="635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2C4" w:rsidRDefault="006672C4" w:rsidP="00AF0FFF">
      <w:pPr>
        <w:pStyle w:val="PargrafodaLista"/>
        <w:spacing w:after="0" w:line="240" w:lineRule="auto"/>
        <w:rPr>
          <w:sz w:val="22"/>
        </w:rPr>
      </w:pPr>
    </w:p>
    <w:p w:rsidR="006672C4" w:rsidRDefault="006672C4" w:rsidP="00AF0FFF">
      <w:pPr>
        <w:pStyle w:val="PargrafodaLista"/>
        <w:spacing w:after="0" w:line="240" w:lineRule="auto"/>
        <w:rPr>
          <w:sz w:val="22"/>
        </w:rPr>
      </w:pPr>
    </w:p>
    <w:p w:rsidR="006672C4" w:rsidRDefault="006672C4" w:rsidP="00AF0FFF">
      <w:pPr>
        <w:pStyle w:val="PargrafodaLista"/>
        <w:spacing w:after="0" w:line="240" w:lineRule="auto"/>
        <w:rPr>
          <w:sz w:val="22"/>
        </w:rPr>
      </w:pPr>
    </w:p>
    <w:p w:rsidR="006672C4" w:rsidRDefault="006672C4" w:rsidP="00AF0FFF">
      <w:pPr>
        <w:pStyle w:val="PargrafodaLista"/>
        <w:spacing w:after="0" w:line="240" w:lineRule="auto"/>
        <w:rPr>
          <w:sz w:val="22"/>
        </w:rPr>
      </w:pPr>
    </w:p>
    <w:p w:rsidR="002D7E86" w:rsidRPr="009B78BC" w:rsidRDefault="00681D90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3" w:name="_Toc18587698"/>
      <w:r w:rsidRPr="009B78BC">
        <w:rPr>
          <w:sz w:val="22"/>
        </w:rPr>
        <w:lastRenderedPageBreak/>
        <w:t>Lançar compensação de INSS na GPS</w:t>
      </w:r>
      <w:bookmarkEnd w:id="13"/>
    </w:p>
    <w:p w:rsidR="009B78BC" w:rsidRPr="009B78BC" w:rsidRDefault="009B78BC" w:rsidP="009B78BC">
      <w:pPr>
        <w:pStyle w:val="PargrafodaLista"/>
        <w:spacing w:after="0" w:line="240" w:lineRule="auto"/>
        <w:outlineLvl w:val="0"/>
        <w:rPr>
          <w:sz w:val="22"/>
        </w:rPr>
      </w:pPr>
    </w:p>
    <w:p w:rsidR="009B78BC" w:rsidRPr="00CF16AD" w:rsidRDefault="002D7E86" w:rsidP="00CF16AD">
      <w:pPr>
        <w:pStyle w:val="PargrafodaLista"/>
        <w:spacing w:after="0" w:line="240" w:lineRule="auto"/>
        <w:rPr>
          <w:sz w:val="22"/>
        </w:rPr>
      </w:pPr>
      <w:r w:rsidRPr="009B78BC">
        <w:rPr>
          <w:color w:val="FF0000"/>
          <w:sz w:val="22"/>
        </w:rPr>
        <w:t>O</w:t>
      </w:r>
      <w:r w:rsidR="003F2EC6" w:rsidRPr="009B78BC">
        <w:rPr>
          <w:color w:val="FF0000"/>
          <w:sz w:val="22"/>
        </w:rPr>
        <w:t>bservação só é possível lançar a compensação se o período e os recibos estiverem em aberto</w:t>
      </w:r>
      <w:r w:rsidR="003F2EC6" w:rsidRPr="009B78BC">
        <w:rPr>
          <w:sz w:val="22"/>
        </w:rPr>
        <w:t>.</w:t>
      </w:r>
    </w:p>
    <w:p w:rsidR="00681D90" w:rsidRPr="009B78BC" w:rsidRDefault="00681D90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731B2E02" wp14:editId="74C0F045">
            <wp:extent cx="4646275" cy="1759789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169" cy="175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0" w:rsidRPr="009B78BC" w:rsidRDefault="003A7296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28CE767D" wp14:editId="13A450C9">
            <wp:extent cx="2701957" cy="1915065"/>
            <wp:effectExtent l="0" t="0" r="317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79" cy="191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9A0" w:rsidRPr="009B78BC" w:rsidRDefault="004F79A0" w:rsidP="00580C61">
      <w:pPr>
        <w:pStyle w:val="PargrafodaLista"/>
        <w:spacing w:after="0" w:line="240" w:lineRule="auto"/>
        <w:rPr>
          <w:sz w:val="22"/>
        </w:rPr>
      </w:pPr>
    </w:p>
    <w:p w:rsidR="009B78BC" w:rsidRPr="00426450" w:rsidRDefault="00D532D3" w:rsidP="00580C61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4" w:name="_Toc18587699"/>
      <w:r w:rsidRPr="009B78BC">
        <w:rPr>
          <w:sz w:val="22"/>
        </w:rPr>
        <w:t>Lançar Médias das férias.</w:t>
      </w:r>
      <w:bookmarkEnd w:id="14"/>
      <w:r w:rsidRPr="009B78BC">
        <w:rPr>
          <w:sz w:val="22"/>
        </w:rPr>
        <w:t xml:space="preserve"> </w:t>
      </w:r>
    </w:p>
    <w:p w:rsidR="00426450" w:rsidRDefault="00426450" w:rsidP="00580C61">
      <w:pPr>
        <w:pStyle w:val="PargrafodaLista"/>
        <w:spacing w:after="0" w:line="240" w:lineRule="auto"/>
        <w:rPr>
          <w:sz w:val="22"/>
        </w:rPr>
      </w:pPr>
    </w:p>
    <w:p w:rsidR="00681D90" w:rsidRPr="009B78BC" w:rsidRDefault="00D532D3" w:rsidP="00580C61">
      <w:pPr>
        <w:pStyle w:val="PargrafodaLista"/>
        <w:spacing w:after="0" w:line="240" w:lineRule="auto"/>
        <w:rPr>
          <w:sz w:val="22"/>
        </w:rPr>
      </w:pPr>
      <w:proofErr w:type="gramStart"/>
      <w:r w:rsidRPr="009B78BC">
        <w:rPr>
          <w:sz w:val="22"/>
        </w:rPr>
        <w:t>M</w:t>
      </w:r>
      <w:r w:rsidR="004F79A0">
        <w:rPr>
          <w:sz w:val="22"/>
        </w:rPr>
        <w:t>enu</w:t>
      </w:r>
      <w:proofErr w:type="gramEnd"/>
      <w:r w:rsidR="004F79A0">
        <w:rPr>
          <w:sz w:val="22"/>
        </w:rPr>
        <w:t xml:space="preserve"> Lançamentos &gt;</w:t>
      </w:r>
      <w:r w:rsidR="000466F1" w:rsidRPr="009B78BC">
        <w:rPr>
          <w:sz w:val="22"/>
        </w:rPr>
        <w:t xml:space="preserve"> Médias Avulsas:</w:t>
      </w:r>
    </w:p>
    <w:p w:rsidR="000466F1" w:rsidRPr="00426450" w:rsidRDefault="000466F1" w:rsidP="00580C61">
      <w:pPr>
        <w:pStyle w:val="PargrafodaLista"/>
        <w:spacing w:after="0" w:line="240" w:lineRule="auto"/>
        <w:rPr>
          <w:sz w:val="22"/>
        </w:rPr>
      </w:pPr>
      <w:r w:rsidRPr="009B78BC">
        <w:rPr>
          <w:sz w:val="22"/>
        </w:rPr>
        <w:t xml:space="preserve">Observação: Se </w:t>
      </w:r>
      <w:r w:rsidR="004F79A0">
        <w:rPr>
          <w:sz w:val="22"/>
        </w:rPr>
        <w:t>exibir</w:t>
      </w:r>
      <w:r w:rsidRPr="009B78BC">
        <w:rPr>
          <w:sz w:val="22"/>
        </w:rPr>
        <w:t xml:space="preserve"> o campo “Quantidade” nesse caso lança a referência, ou seja, </w:t>
      </w:r>
      <w:r w:rsidR="00385A33" w:rsidRPr="009B78BC">
        <w:rPr>
          <w:sz w:val="22"/>
        </w:rPr>
        <w:t>por exemplo,</w:t>
      </w:r>
      <w:r w:rsidRPr="009B78BC">
        <w:rPr>
          <w:sz w:val="22"/>
        </w:rPr>
        <w:t xml:space="preserve"> o valor da hora. Se </w:t>
      </w:r>
      <w:r w:rsidR="004F79A0">
        <w:rPr>
          <w:sz w:val="22"/>
        </w:rPr>
        <w:t>exibir</w:t>
      </w:r>
      <w:r w:rsidRPr="009B78BC">
        <w:rPr>
          <w:sz w:val="22"/>
        </w:rPr>
        <w:t xml:space="preserve"> o campo valor a lança apenas o valor total da conta.</w:t>
      </w:r>
    </w:p>
    <w:p w:rsidR="009B78BC" w:rsidRPr="009B78BC" w:rsidRDefault="009B78BC" w:rsidP="00580C61">
      <w:pPr>
        <w:pStyle w:val="PargrafodaLista"/>
        <w:spacing w:after="0" w:line="240" w:lineRule="auto"/>
        <w:jc w:val="center"/>
        <w:rPr>
          <w:sz w:val="22"/>
        </w:rPr>
      </w:pPr>
    </w:p>
    <w:p w:rsidR="00CF16AD" w:rsidRDefault="000119A3" w:rsidP="00CF16AD">
      <w:pPr>
        <w:spacing w:after="0" w:line="240" w:lineRule="auto"/>
        <w:ind w:left="708"/>
        <w:rPr>
          <w:color w:val="FF0000"/>
          <w:sz w:val="22"/>
        </w:rPr>
      </w:pPr>
      <w:r w:rsidRPr="00AB4454">
        <w:rPr>
          <w:color w:val="FF0000"/>
          <w:sz w:val="22"/>
        </w:rPr>
        <w:t>Caso as médias nas férias saírem corretamente provavelmente</w:t>
      </w:r>
      <w:r w:rsidR="00CF16AD">
        <w:rPr>
          <w:color w:val="FF0000"/>
          <w:sz w:val="22"/>
        </w:rPr>
        <w:t xml:space="preserve"> tem que entrar na conta/evento </w:t>
      </w:r>
      <w:r w:rsidRPr="00AB4454">
        <w:rPr>
          <w:color w:val="FF0000"/>
          <w:sz w:val="22"/>
        </w:rPr>
        <w:t xml:space="preserve">e configurar o campo </w:t>
      </w:r>
      <w:r w:rsidR="00F77918">
        <w:rPr>
          <w:color w:val="FF0000"/>
          <w:sz w:val="22"/>
        </w:rPr>
        <w:t xml:space="preserve">das </w:t>
      </w:r>
      <w:r w:rsidRPr="00AB4454">
        <w:rPr>
          <w:color w:val="FF0000"/>
          <w:sz w:val="22"/>
        </w:rPr>
        <w:t>“Médias”.</w:t>
      </w:r>
    </w:p>
    <w:p w:rsidR="00F5570C" w:rsidRPr="00CF16AD" w:rsidRDefault="00CF16AD" w:rsidP="00CF16AD">
      <w:pPr>
        <w:spacing w:after="0" w:line="240" w:lineRule="auto"/>
        <w:ind w:left="708"/>
        <w:rPr>
          <w:color w:val="FF0000"/>
          <w:sz w:val="22"/>
        </w:rPr>
      </w:pPr>
      <w:r>
        <w:rPr>
          <w:color w:val="FF0000"/>
          <w:sz w:val="22"/>
        </w:rPr>
        <w:t xml:space="preserve"> </w:t>
      </w:r>
      <w:r>
        <w:rPr>
          <w:noProof/>
          <w:sz w:val="22"/>
          <w:lang w:eastAsia="pt-BR"/>
        </w:rPr>
        <w:drawing>
          <wp:inline distT="0" distB="0" distL="0" distR="0" wp14:anchorId="7759A083" wp14:editId="446FB461">
            <wp:extent cx="3427095" cy="1955800"/>
            <wp:effectExtent l="0" t="0" r="1905" b="6350"/>
            <wp:docPr id="83" name="Imagem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0" w:rsidRPr="009B78BC" w:rsidRDefault="00D40BFD" w:rsidP="00580C61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5" w:name="_Toc18587700"/>
      <w:r w:rsidRPr="009B78BC">
        <w:rPr>
          <w:sz w:val="22"/>
        </w:rPr>
        <w:lastRenderedPageBreak/>
        <w:t>Proporcionalidade sobre o adiantamento no caso de retorno de afastamento:</w:t>
      </w:r>
      <w:bookmarkEnd w:id="15"/>
    </w:p>
    <w:p w:rsidR="009B78BC" w:rsidRPr="009B78BC" w:rsidRDefault="009B78BC" w:rsidP="00580C61">
      <w:pPr>
        <w:pStyle w:val="PargrafodaLista"/>
        <w:spacing w:after="0" w:line="240" w:lineRule="auto"/>
        <w:rPr>
          <w:sz w:val="22"/>
        </w:rPr>
      </w:pPr>
    </w:p>
    <w:p w:rsidR="00D40BFD" w:rsidRDefault="00360997" w:rsidP="00385A33">
      <w:pPr>
        <w:spacing w:after="0" w:line="240" w:lineRule="auto"/>
        <w:jc w:val="center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430D5E94" wp14:editId="72F22835">
            <wp:extent cx="4848046" cy="2390496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322" cy="239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454" w:rsidRPr="009B78BC" w:rsidRDefault="00AB4454" w:rsidP="00385A33">
      <w:pPr>
        <w:spacing w:after="0" w:line="240" w:lineRule="auto"/>
        <w:jc w:val="center"/>
        <w:rPr>
          <w:sz w:val="22"/>
        </w:rPr>
      </w:pPr>
    </w:p>
    <w:p w:rsidR="00D40BFD" w:rsidRPr="009B78BC" w:rsidRDefault="00FF2CC1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6" w:name="_Toc18587701"/>
      <w:r w:rsidRPr="009B78BC">
        <w:rPr>
          <w:sz w:val="22"/>
        </w:rPr>
        <w:t>Excluir recibo (</w:t>
      </w:r>
      <w:proofErr w:type="spellStart"/>
      <w:r w:rsidRPr="009B78BC">
        <w:rPr>
          <w:sz w:val="22"/>
        </w:rPr>
        <w:t>Holerith</w:t>
      </w:r>
      <w:proofErr w:type="spellEnd"/>
      <w:r w:rsidRPr="009B78BC">
        <w:rPr>
          <w:sz w:val="22"/>
        </w:rPr>
        <w:t>) em massa.</w:t>
      </w:r>
      <w:bookmarkEnd w:id="16"/>
    </w:p>
    <w:p w:rsidR="009B78BC" w:rsidRPr="009B78BC" w:rsidRDefault="009B78BC" w:rsidP="009B78BC">
      <w:pPr>
        <w:pStyle w:val="PargrafodaLista"/>
        <w:spacing w:after="0" w:line="240" w:lineRule="auto"/>
        <w:outlineLvl w:val="0"/>
        <w:rPr>
          <w:sz w:val="22"/>
        </w:rPr>
      </w:pPr>
    </w:p>
    <w:p w:rsidR="00FF2CC1" w:rsidRDefault="00F77918" w:rsidP="00F77918">
      <w:pPr>
        <w:pStyle w:val="PargrafodaLista"/>
        <w:spacing w:after="0" w:line="240" w:lineRule="auto"/>
        <w:jc w:val="center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4EFD6E4B" wp14:editId="6B7D0298">
            <wp:extent cx="2829464" cy="3783512"/>
            <wp:effectExtent l="0" t="0" r="9525" b="762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84" cy="378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454" w:rsidRDefault="00AB4454" w:rsidP="00385A33">
      <w:pPr>
        <w:pStyle w:val="PargrafodaLista"/>
        <w:spacing w:after="0" w:line="240" w:lineRule="auto"/>
        <w:rPr>
          <w:sz w:val="22"/>
        </w:rPr>
      </w:pPr>
    </w:p>
    <w:p w:rsidR="00AB4454" w:rsidRDefault="00AB4454" w:rsidP="00385A33">
      <w:pPr>
        <w:pStyle w:val="PargrafodaLista"/>
        <w:spacing w:after="0" w:line="240" w:lineRule="auto"/>
        <w:rPr>
          <w:sz w:val="22"/>
        </w:rPr>
      </w:pPr>
    </w:p>
    <w:p w:rsidR="00AB4454" w:rsidRDefault="00AB4454">
      <w:pPr>
        <w:rPr>
          <w:sz w:val="22"/>
        </w:rPr>
      </w:pPr>
      <w:r>
        <w:rPr>
          <w:sz w:val="22"/>
        </w:rPr>
        <w:br w:type="page"/>
      </w:r>
    </w:p>
    <w:p w:rsidR="00AB4454" w:rsidRPr="009B78BC" w:rsidRDefault="00AB4454" w:rsidP="00385A33">
      <w:pPr>
        <w:pStyle w:val="PargrafodaLista"/>
        <w:spacing w:after="0" w:line="240" w:lineRule="auto"/>
        <w:rPr>
          <w:sz w:val="22"/>
        </w:rPr>
      </w:pPr>
    </w:p>
    <w:p w:rsidR="00D40BFD" w:rsidRPr="009B78BC" w:rsidRDefault="00726FAD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7" w:name="_Toc18587702"/>
      <w:r w:rsidRPr="009B78BC">
        <w:rPr>
          <w:sz w:val="22"/>
        </w:rPr>
        <w:t>Pagar proporcionalidade aos dias trabalhados em eventos ou contas</w:t>
      </w:r>
      <w:bookmarkEnd w:id="17"/>
    </w:p>
    <w:p w:rsidR="00726FAD" w:rsidRDefault="00726FAD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sz w:val="22"/>
        </w:rPr>
        <w:t>Dentro de lançamentos fixos selecione o funcionário e a conta.</w:t>
      </w:r>
    </w:p>
    <w:p w:rsidR="00AB4454" w:rsidRPr="009B78BC" w:rsidRDefault="00AB4454" w:rsidP="00385A33">
      <w:pPr>
        <w:pStyle w:val="PargrafodaLista"/>
        <w:spacing w:after="0" w:line="240" w:lineRule="auto"/>
        <w:rPr>
          <w:sz w:val="22"/>
        </w:rPr>
      </w:pPr>
    </w:p>
    <w:p w:rsidR="00726FAD" w:rsidRDefault="00CF16AD" w:rsidP="00385A33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5610225" cy="3152775"/>
            <wp:effectExtent l="0" t="0" r="9525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454" w:rsidRDefault="00AB4454" w:rsidP="00385A33">
      <w:pPr>
        <w:pStyle w:val="PargrafodaLista"/>
        <w:spacing w:after="0" w:line="240" w:lineRule="auto"/>
        <w:rPr>
          <w:sz w:val="22"/>
        </w:rPr>
      </w:pPr>
    </w:p>
    <w:p w:rsidR="00AB4454" w:rsidRPr="009B78BC" w:rsidRDefault="00AB4454" w:rsidP="00385A33">
      <w:pPr>
        <w:pStyle w:val="PargrafodaLista"/>
        <w:spacing w:after="0" w:line="240" w:lineRule="auto"/>
        <w:rPr>
          <w:sz w:val="22"/>
        </w:rPr>
      </w:pPr>
    </w:p>
    <w:p w:rsidR="00726FAD" w:rsidRPr="009B78BC" w:rsidRDefault="00903C44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8" w:name="_Toc18587703"/>
      <w:r w:rsidRPr="009B78BC">
        <w:rPr>
          <w:sz w:val="22"/>
        </w:rPr>
        <w:t>Lançar compensação na GPS.</w:t>
      </w:r>
      <w:bookmarkEnd w:id="18"/>
    </w:p>
    <w:p w:rsidR="00903C44" w:rsidRDefault="00903C44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25439063" wp14:editId="2C06E3EF">
            <wp:extent cx="5141344" cy="3011980"/>
            <wp:effectExtent l="0" t="0" r="254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224" cy="30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454" w:rsidRDefault="00AB4454" w:rsidP="00385A33">
      <w:pPr>
        <w:pStyle w:val="PargrafodaLista"/>
        <w:spacing w:after="0" w:line="240" w:lineRule="auto"/>
        <w:rPr>
          <w:sz w:val="22"/>
        </w:rPr>
      </w:pPr>
    </w:p>
    <w:p w:rsidR="00AB4454" w:rsidRPr="009B78BC" w:rsidRDefault="00AB4454" w:rsidP="00385A33">
      <w:pPr>
        <w:pStyle w:val="PargrafodaLista"/>
        <w:spacing w:after="0" w:line="240" w:lineRule="auto"/>
        <w:rPr>
          <w:sz w:val="22"/>
        </w:rPr>
      </w:pPr>
    </w:p>
    <w:p w:rsidR="00726FAD" w:rsidRDefault="002B5FB0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19" w:name="_Toc18587704"/>
      <w:r w:rsidRPr="009B78BC">
        <w:rPr>
          <w:sz w:val="22"/>
        </w:rPr>
        <w:lastRenderedPageBreak/>
        <w:t>Lançamento de RPA – HOLERITH de autônomos:</w:t>
      </w:r>
      <w:bookmarkEnd w:id="19"/>
    </w:p>
    <w:p w:rsidR="00AB4454" w:rsidRPr="009B78BC" w:rsidRDefault="000460CB" w:rsidP="00C22661">
      <w:pPr>
        <w:pStyle w:val="PargrafodaLista"/>
        <w:spacing w:after="0" w:line="240" w:lineRule="auto"/>
        <w:rPr>
          <w:sz w:val="22"/>
        </w:rPr>
      </w:pPr>
      <w:r>
        <w:rPr>
          <w:sz w:val="22"/>
        </w:rPr>
        <w:t>O</w:t>
      </w:r>
      <w:r w:rsidR="00C22661">
        <w:rPr>
          <w:sz w:val="22"/>
        </w:rPr>
        <w:t xml:space="preserve"> </w:t>
      </w:r>
      <w:r>
        <w:rPr>
          <w:sz w:val="22"/>
        </w:rPr>
        <w:t xml:space="preserve">evento ou conta para lançar a prestação do serviço é </w:t>
      </w:r>
      <w:proofErr w:type="gramStart"/>
      <w:r>
        <w:rPr>
          <w:sz w:val="22"/>
        </w:rPr>
        <w:t>o 101</w:t>
      </w:r>
      <w:proofErr w:type="gramEnd"/>
      <w:r>
        <w:rPr>
          <w:sz w:val="22"/>
        </w:rPr>
        <w:t>.</w:t>
      </w:r>
    </w:p>
    <w:p w:rsidR="0016645F" w:rsidRDefault="00CF16AD" w:rsidP="00EE62F2">
      <w:pPr>
        <w:spacing w:after="0" w:line="240" w:lineRule="auto"/>
        <w:jc w:val="center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5039015" cy="3562350"/>
            <wp:effectExtent l="0" t="0" r="9525" b="0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01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454" w:rsidRPr="009B78BC" w:rsidRDefault="00AB4454" w:rsidP="00F4474D">
      <w:pPr>
        <w:rPr>
          <w:sz w:val="22"/>
        </w:rPr>
      </w:pPr>
    </w:p>
    <w:p w:rsidR="002B5FB0" w:rsidRPr="00AB4454" w:rsidRDefault="00E77AF7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color w:val="FF0000"/>
          <w:sz w:val="22"/>
        </w:rPr>
      </w:pPr>
      <w:bookmarkStart w:id="20" w:name="_Toc18587705"/>
      <w:r w:rsidRPr="00AB4454">
        <w:rPr>
          <w:color w:val="FF0000"/>
          <w:sz w:val="22"/>
        </w:rPr>
        <w:t>Lançar retenção de INSS</w:t>
      </w:r>
      <w:bookmarkEnd w:id="20"/>
    </w:p>
    <w:p w:rsidR="00E77AF7" w:rsidRPr="00AB4454" w:rsidRDefault="00E77AF7" w:rsidP="00385A33">
      <w:pPr>
        <w:pStyle w:val="PargrafodaLista"/>
        <w:spacing w:after="0" w:line="240" w:lineRule="auto"/>
        <w:rPr>
          <w:color w:val="FF0000"/>
          <w:sz w:val="22"/>
        </w:rPr>
      </w:pPr>
      <w:proofErr w:type="spellStart"/>
      <w:r w:rsidRPr="00AB4454">
        <w:rPr>
          <w:color w:val="FF0000"/>
          <w:sz w:val="22"/>
        </w:rPr>
        <w:t>Fx</w:t>
      </w:r>
      <w:proofErr w:type="spellEnd"/>
      <w:r w:rsidRPr="00AB4454">
        <w:rPr>
          <w:color w:val="FF0000"/>
          <w:sz w:val="22"/>
        </w:rPr>
        <w:t xml:space="preserve"> sistemas</w:t>
      </w:r>
    </w:p>
    <w:p w:rsidR="00AB4454" w:rsidRPr="000460CB" w:rsidRDefault="00E77AF7" w:rsidP="000460CB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5E0E9F31" wp14:editId="71FE129C">
            <wp:extent cx="3817299" cy="288607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82" cy="288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AF7" w:rsidRPr="009B78BC" w:rsidRDefault="00E77AF7" w:rsidP="00385A33">
      <w:pPr>
        <w:pStyle w:val="PargrafodaLista"/>
        <w:spacing w:after="0" w:line="240" w:lineRule="auto"/>
        <w:jc w:val="center"/>
        <w:rPr>
          <w:sz w:val="22"/>
        </w:rPr>
      </w:pPr>
    </w:p>
    <w:p w:rsidR="002B5FB0" w:rsidRPr="009B78BC" w:rsidRDefault="002B5FB0" w:rsidP="00385A33">
      <w:pPr>
        <w:pStyle w:val="PargrafodaLista"/>
        <w:spacing w:after="0" w:line="240" w:lineRule="auto"/>
        <w:rPr>
          <w:sz w:val="22"/>
        </w:rPr>
      </w:pPr>
    </w:p>
    <w:p w:rsidR="00E77AF7" w:rsidRPr="009B78BC" w:rsidRDefault="00971E12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1" w:name="_Toc18587706"/>
      <w:r w:rsidRPr="009B78BC">
        <w:rPr>
          <w:sz w:val="22"/>
        </w:rPr>
        <w:lastRenderedPageBreak/>
        <w:t>Lançamentos de empréstimos ou lançamento agendados.</w:t>
      </w:r>
      <w:bookmarkEnd w:id="21"/>
    </w:p>
    <w:p w:rsidR="00971E12" w:rsidRDefault="00CF16AD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6400800" cy="3676650"/>
            <wp:effectExtent l="0" t="0" r="0" b="0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05A" w:rsidRDefault="009B105A" w:rsidP="00385A33">
      <w:pPr>
        <w:spacing w:after="0" w:line="240" w:lineRule="auto"/>
        <w:rPr>
          <w:sz w:val="22"/>
        </w:rPr>
      </w:pPr>
    </w:p>
    <w:p w:rsidR="009B105A" w:rsidRPr="009B78BC" w:rsidRDefault="009B105A" w:rsidP="009B105A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2" w:name="_Toc18587707"/>
      <w:r>
        <w:rPr>
          <w:sz w:val="22"/>
        </w:rPr>
        <w:t>Pensão alimentícia (judicial)</w:t>
      </w:r>
      <w:r w:rsidRPr="009B78BC">
        <w:rPr>
          <w:sz w:val="22"/>
        </w:rPr>
        <w:t>.</w:t>
      </w:r>
      <w:bookmarkEnd w:id="22"/>
    </w:p>
    <w:p w:rsidR="009B105A" w:rsidRDefault="009B105A" w:rsidP="00385A33">
      <w:pPr>
        <w:spacing w:after="0" w:line="240" w:lineRule="auto"/>
        <w:rPr>
          <w:sz w:val="22"/>
        </w:rPr>
      </w:pPr>
    </w:p>
    <w:p w:rsidR="009B105A" w:rsidRDefault="009B105A" w:rsidP="00385A33">
      <w:pPr>
        <w:spacing w:after="0" w:line="240" w:lineRule="auto"/>
        <w:rPr>
          <w:sz w:val="22"/>
        </w:rPr>
      </w:pPr>
      <w:r>
        <w:rPr>
          <w:sz w:val="22"/>
        </w:rPr>
        <w:t xml:space="preserve">Configurar tanto a pensão sobre </w:t>
      </w:r>
      <w:proofErr w:type="spellStart"/>
      <w:r>
        <w:rPr>
          <w:sz w:val="22"/>
        </w:rPr>
        <w:t>holerith</w:t>
      </w:r>
      <w:proofErr w:type="spellEnd"/>
      <w:r>
        <w:rPr>
          <w:sz w:val="22"/>
        </w:rPr>
        <w:t xml:space="preserve"> quanto para férias.</w:t>
      </w:r>
    </w:p>
    <w:p w:rsidR="009B105A" w:rsidRDefault="009B105A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71B233A6" wp14:editId="5C745BF7">
            <wp:extent cx="4804913" cy="3067844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786" cy="306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05A" w:rsidRDefault="009B105A" w:rsidP="00385A33">
      <w:pPr>
        <w:spacing w:after="0" w:line="240" w:lineRule="auto"/>
        <w:rPr>
          <w:sz w:val="22"/>
        </w:rPr>
      </w:pPr>
    </w:p>
    <w:p w:rsidR="009B105A" w:rsidRDefault="009B105A" w:rsidP="00385A33">
      <w:pPr>
        <w:spacing w:after="0" w:line="240" w:lineRule="auto"/>
        <w:rPr>
          <w:sz w:val="22"/>
        </w:rPr>
      </w:pPr>
      <w:r>
        <w:rPr>
          <w:sz w:val="22"/>
        </w:rPr>
        <w:lastRenderedPageBreak/>
        <w:t>Quando for sobre férias alterar a BASE.</w:t>
      </w:r>
    </w:p>
    <w:p w:rsidR="009B105A" w:rsidRDefault="00CF16AD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5391150" cy="2962275"/>
            <wp:effectExtent l="0" t="0" r="0" b="9525"/>
            <wp:docPr id="87" name="Imagem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77B" w:rsidRDefault="00EB777B" w:rsidP="00385A33">
      <w:pPr>
        <w:spacing w:after="0" w:line="240" w:lineRule="auto"/>
        <w:rPr>
          <w:sz w:val="22"/>
        </w:rPr>
      </w:pPr>
    </w:p>
    <w:p w:rsidR="00EB777B" w:rsidRDefault="00EB777B" w:rsidP="00385A33">
      <w:pPr>
        <w:spacing w:after="0" w:line="240" w:lineRule="auto"/>
        <w:rPr>
          <w:sz w:val="22"/>
        </w:rPr>
      </w:pPr>
    </w:p>
    <w:p w:rsidR="00EB777B" w:rsidRDefault="00EB777B" w:rsidP="00EB777B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3" w:name="_Toc18587708"/>
      <w:r>
        <w:rPr>
          <w:sz w:val="22"/>
        </w:rPr>
        <w:t>Coparticipação – configuração de plano de saúde</w:t>
      </w:r>
      <w:r w:rsidRPr="009B78BC">
        <w:rPr>
          <w:sz w:val="22"/>
        </w:rPr>
        <w:t>.</w:t>
      </w:r>
      <w:bookmarkEnd w:id="23"/>
    </w:p>
    <w:p w:rsidR="00EB777B" w:rsidRDefault="0010742C" w:rsidP="00542C50">
      <w:pPr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6098540" cy="3474720"/>
            <wp:effectExtent l="0" t="0" r="0" b="0"/>
            <wp:docPr id="88" name="Imagem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77B" w:rsidRDefault="00EB777B" w:rsidP="00EB777B">
      <w:pPr>
        <w:spacing w:after="0" w:line="240" w:lineRule="auto"/>
        <w:ind w:left="360"/>
        <w:outlineLvl w:val="0"/>
        <w:rPr>
          <w:sz w:val="22"/>
        </w:rPr>
      </w:pPr>
    </w:p>
    <w:p w:rsidR="00EB777B" w:rsidRDefault="00EB777B" w:rsidP="00EB777B">
      <w:pPr>
        <w:spacing w:after="0" w:line="240" w:lineRule="auto"/>
        <w:ind w:left="360"/>
        <w:outlineLvl w:val="0"/>
        <w:rPr>
          <w:sz w:val="22"/>
        </w:rPr>
      </w:pPr>
    </w:p>
    <w:p w:rsidR="001F23DA" w:rsidRDefault="001F23DA" w:rsidP="00EB777B">
      <w:pPr>
        <w:spacing w:after="0" w:line="240" w:lineRule="auto"/>
        <w:ind w:left="360"/>
        <w:outlineLvl w:val="0"/>
        <w:rPr>
          <w:sz w:val="22"/>
        </w:rPr>
      </w:pPr>
    </w:p>
    <w:p w:rsidR="004C72B9" w:rsidRDefault="004C72B9" w:rsidP="004C72B9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4" w:name="_Toc18587709"/>
      <w:r>
        <w:rPr>
          <w:sz w:val="22"/>
        </w:rPr>
        <w:lastRenderedPageBreak/>
        <w:t>Percentual apenas sobre a Hora trabalhada.</w:t>
      </w:r>
      <w:bookmarkEnd w:id="24"/>
    </w:p>
    <w:p w:rsidR="00E16CDB" w:rsidRDefault="00E16CDB" w:rsidP="001F23DA">
      <w:pPr>
        <w:spacing w:after="0" w:line="240" w:lineRule="auto"/>
        <w:outlineLvl w:val="0"/>
        <w:rPr>
          <w:sz w:val="22"/>
        </w:rPr>
      </w:pPr>
    </w:p>
    <w:p w:rsidR="004C72B9" w:rsidRDefault="0010742C" w:rsidP="00542C50">
      <w:pPr>
        <w:rPr>
          <w:sz w:val="22"/>
        </w:rPr>
      </w:pPr>
      <w:r>
        <w:rPr>
          <w:noProof/>
          <w:lang w:eastAsia="pt-BR"/>
        </w:rPr>
        <w:drawing>
          <wp:inline distT="0" distB="0" distL="0" distR="0">
            <wp:extent cx="5610225" cy="3143250"/>
            <wp:effectExtent l="0" t="0" r="9525" b="0"/>
            <wp:docPr id="89" name="Imagem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ADC" w:rsidRDefault="006C5ADC" w:rsidP="006C5ADC">
      <w:pPr>
        <w:spacing w:after="0" w:line="240" w:lineRule="auto"/>
        <w:outlineLvl w:val="0"/>
        <w:rPr>
          <w:sz w:val="22"/>
        </w:rPr>
      </w:pPr>
    </w:p>
    <w:p w:rsidR="00571693" w:rsidRPr="006C5ADC" w:rsidRDefault="00571693" w:rsidP="006C5ADC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5" w:name="_Toc18587710"/>
      <w:r w:rsidRPr="006C5ADC">
        <w:rPr>
          <w:sz w:val="22"/>
        </w:rPr>
        <w:t>Exemplo Hora Espera</w:t>
      </w:r>
      <w:r w:rsidR="00FB670E" w:rsidRPr="006C5ADC">
        <w:rPr>
          <w:sz w:val="22"/>
        </w:rPr>
        <w:t xml:space="preserve"> – percentual sobre o valor da hora trabalhada</w:t>
      </w:r>
      <w:bookmarkEnd w:id="25"/>
    </w:p>
    <w:p w:rsidR="00FD2963" w:rsidRPr="009B78BC" w:rsidRDefault="004C72B9" w:rsidP="006C5ADC">
      <w:pPr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4B60E2F8" wp14:editId="5EF01431">
            <wp:extent cx="3590925" cy="3563399"/>
            <wp:effectExtent l="0" t="0" r="0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355" cy="356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FB0" w:rsidRDefault="00A03302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6" w:name="_Toc18587711"/>
      <w:r w:rsidRPr="009B78BC">
        <w:rPr>
          <w:sz w:val="22"/>
        </w:rPr>
        <w:lastRenderedPageBreak/>
        <w:t>Contribuição sindical – contribuição confederativa</w:t>
      </w:r>
      <w:bookmarkEnd w:id="26"/>
    </w:p>
    <w:p w:rsidR="00AB4454" w:rsidRPr="009B78BC" w:rsidRDefault="00AB4454" w:rsidP="00AB4454">
      <w:pPr>
        <w:pStyle w:val="PargrafodaLista"/>
        <w:spacing w:after="0" w:line="240" w:lineRule="auto"/>
        <w:outlineLvl w:val="0"/>
        <w:rPr>
          <w:sz w:val="22"/>
        </w:rPr>
      </w:pPr>
    </w:p>
    <w:p w:rsidR="00A03302" w:rsidRDefault="00A03302" w:rsidP="00385A33">
      <w:pPr>
        <w:spacing w:after="0" w:line="240" w:lineRule="auto"/>
        <w:ind w:left="360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09E5A27B" wp14:editId="4996EC80">
            <wp:extent cx="5855785" cy="1923691"/>
            <wp:effectExtent l="0" t="0" r="0" b="63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491" cy="19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454" w:rsidRPr="009B78BC" w:rsidRDefault="00AB4454" w:rsidP="00385A33">
      <w:pPr>
        <w:spacing w:after="0" w:line="240" w:lineRule="auto"/>
        <w:ind w:left="360"/>
        <w:rPr>
          <w:sz w:val="22"/>
        </w:rPr>
      </w:pPr>
    </w:p>
    <w:p w:rsidR="00FD2963" w:rsidRPr="009B78BC" w:rsidRDefault="00FD2963" w:rsidP="00385A33">
      <w:pPr>
        <w:spacing w:after="0" w:line="240" w:lineRule="auto"/>
        <w:ind w:left="360"/>
        <w:rPr>
          <w:sz w:val="22"/>
        </w:rPr>
      </w:pPr>
    </w:p>
    <w:p w:rsidR="00C241D0" w:rsidRPr="009B78BC" w:rsidRDefault="00C241D0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7" w:name="_Toc18587712"/>
      <w:r w:rsidRPr="009B78BC">
        <w:rPr>
          <w:sz w:val="22"/>
        </w:rPr>
        <w:t>Lançamentos simultâneos ou lançamentos de funcionário com múltiplos vínculos;</w:t>
      </w:r>
      <w:bookmarkEnd w:id="27"/>
    </w:p>
    <w:p w:rsidR="00C01562" w:rsidRPr="009B78BC" w:rsidRDefault="00C01562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sz w:val="22"/>
        </w:rPr>
        <w:t>Autônomos lançamentos avulsos</w:t>
      </w:r>
    </w:p>
    <w:p w:rsidR="00C241D0" w:rsidRDefault="0010742C" w:rsidP="00385A33">
      <w:pPr>
        <w:spacing w:after="0" w:line="240" w:lineRule="auto"/>
        <w:ind w:left="360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6362700" cy="3438525"/>
            <wp:effectExtent l="0" t="0" r="0" b="9525"/>
            <wp:docPr id="90" name="Imagem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ADC" w:rsidRDefault="006C5ADC" w:rsidP="00385A33">
      <w:pPr>
        <w:spacing w:after="0" w:line="240" w:lineRule="auto"/>
        <w:ind w:left="360"/>
        <w:rPr>
          <w:sz w:val="22"/>
        </w:rPr>
      </w:pPr>
    </w:p>
    <w:p w:rsidR="006C5ADC" w:rsidRDefault="006C5ADC" w:rsidP="00385A33">
      <w:pPr>
        <w:spacing w:after="0" w:line="240" w:lineRule="auto"/>
        <w:ind w:left="360"/>
        <w:rPr>
          <w:sz w:val="22"/>
        </w:rPr>
      </w:pPr>
    </w:p>
    <w:p w:rsidR="006C5ADC" w:rsidRDefault="006C5ADC" w:rsidP="00385A33">
      <w:pPr>
        <w:spacing w:after="0" w:line="240" w:lineRule="auto"/>
        <w:ind w:left="360"/>
        <w:rPr>
          <w:sz w:val="22"/>
        </w:rPr>
      </w:pPr>
    </w:p>
    <w:p w:rsidR="006C5ADC" w:rsidRDefault="006C5ADC" w:rsidP="00385A33">
      <w:pPr>
        <w:spacing w:after="0" w:line="240" w:lineRule="auto"/>
        <w:ind w:left="360"/>
        <w:rPr>
          <w:sz w:val="22"/>
        </w:rPr>
      </w:pPr>
    </w:p>
    <w:p w:rsidR="006C5ADC" w:rsidRDefault="006C5ADC" w:rsidP="00385A33">
      <w:pPr>
        <w:spacing w:after="0" w:line="240" w:lineRule="auto"/>
        <w:ind w:left="360"/>
        <w:rPr>
          <w:sz w:val="22"/>
        </w:rPr>
      </w:pPr>
    </w:p>
    <w:p w:rsidR="006C5ADC" w:rsidRDefault="006C5ADC" w:rsidP="00385A33">
      <w:pPr>
        <w:spacing w:after="0" w:line="240" w:lineRule="auto"/>
        <w:ind w:left="360"/>
        <w:rPr>
          <w:sz w:val="22"/>
        </w:rPr>
      </w:pPr>
    </w:p>
    <w:p w:rsidR="006C5ADC" w:rsidRDefault="006C5ADC" w:rsidP="00385A33">
      <w:pPr>
        <w:spacing w:after="0" w:line="240" w:lineRule="auto"/>
        <w:ind w:left="360"/>
        <w:rPr>
          <w:sz w:val="22"/>
        </w:rPr>
      </w:pPr>
    </w:p>
    <w:p w:rsidR="006C5ADC" w:rsidRPr="009B78BC" w:rsidRDefault="006C5ADC" w:rsidP="00385A33">
      <w:pPr>
        <w:spacing w:after="0" w:line="240" w:lineRule="auto"/>
        <w:ind w:left="360"/>
        <w:rPr>
          <w:sz w:val="22"/>
        </w:rPr>
      </w:pPr>
    </w:p>
    <w:p w:rsidR="00A03302" w:rsidRPr="009B78BC" w:rsidRDefault="00B83EC6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28" w:name="_Toc18587713"/>
      <w:r w:rsidRPr="009B78BC">
        <w:rPr>
          <w:sz w:val="22"/>
        </w:rPr>
        <w:lastRenderedPageBreak/>
        <w:t>Relatório de evento ou conta por período</w:t>
      </w:r>
      <w:bookmarkEnd w:id="28"/>
    </w:p>
    <w:p w:rsidR="00B83EC6" w:rsidRDefault="00B83EC6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4B9DB606" wp14:editId="7C5CD71F">
            <wp:extent cx="6141403" cy="3605841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421" cy="360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03" w:rsidRDefault="00DA3003" w:rsidP="00385A33">
      <w:pPr>
        <w:pStyle w:val="PargrafodaLista"/>
        <w:spacing w:after="0" w:line="240" w:lineRule="auto"/>
        <w:rPr>
          <w:sz w:val="22"/>
        </w:rPr>
      </w:pPr>
    </w:p>
    <w:p w:rsidR="00DA3003" w:rsidRDefault="00DA3003" w:rsidP="00DA3003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29" w:name="_Toc18587714"/>
      <w:r>
        <w:rPr>
          <w:sz w:val="22"/>
        </w:rPr>
        <w:t xml:space="preserve">Não descontar </w:t>
      </w:r>
      <w:proofErr w:type="gramStart"/>
      <w:r>
        <w:rPr>
          <w:sz w:val="22"/>
        </w:rPr>
        <w:t>IR no</w:t>
      </w:r>
      <w:proofErr w:type="gramEnd"/>
      <w:r>
        <w:rPr>
          <w:sz w:val="22"/>
        </w:rPr>
        <w:t xml:space="preserve"> adiantamento</w:t>
      </w:r>
      <w:bookmarkEnd w:id="29"/>
    </w:p>
    <w:p w:rsidR="00DA3003" w:rsidRDefault="00DA3003" w:rsidP="00DA3003">
      <w:pPr>
        <w:spacing w:after="0" w:line="240" w:lineRule="auto"/>
        <w:rPr>
          <w:sz w:val="22"/>
        </w:rPr>
      </w:pPr>
      <w:r>
        <w:rPr>
          <w:sz w:val="22"/>
        </w:rPr>
        <w:t>Vai gerar a conta 5076</w:t>
      </w:r>
    </w:p>
    <w:p w:rsidR="00DA3003" w:rsidRDefault="00DA3003" w:rsidP="00DA300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10B5C364" wp14:editId="28158203">
            <wp:extent cx="3343275" cy="3097173"/>
            <wp:effectExtent l="0" t="0" r="0" b="825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09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003" w:rsidRPr="009B78BC" w:rsidRDefault="00DA3003" w:rsidP="00385A33">
      <w:pPr>
        <w:pStyle w:val="PargrafodaLista"/>
        <w:spacing w:after="0" w:line="240" w:lineRule="auto"/>
        <w:rPr>
          <w:sz w:val="22"/>
        </w:rPr>
      </w:pPr>
    </w:p>
    <w:p w:rsidR="00FD2963" w:rsidRPr="009B78BC" w:rsidRDefault="00FD2963" w:rsidP="00385A33">
      <w:pPr>
        <w:pStyle w:val="PargrafodaLista"/>
        <w:spacing w:after="0" w:line="240" w:lineRule="auto"/>
        <w:rPr>
          <w:sz w:val="22"/>
        </w:rPr>
      </w:pPr>
    </w:p>
    <w:p w:rsidR="00B83EC6" w:rsidRPr="009B78BC" w:rsidRDefault="00DD4260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30" w:name="_Toc18587715"/>
      <w:r w:rsidRPr="009B78BC">
        <w:rPr>
          <w:sz w:val="22"/>
        </w:rPr>
        <w:lastRenderedPageBreak/>
        <w:t>Relatório - Recibo de vale transporte</w:t>
      </w:r>
      <w:bookmarkEnd w:id="30"/>
    </w:p>
    <w:p w:rsidR="00DD4260" w:rsidRDefault="0085583B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5C2966C9" wp14:editId="3B59019D">
            <wp:extent cx="6107502" cy="3003578"/>
            <wp:effectExtent l="0" t="0" r="7620" b="635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598" cy="30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0CB" w:rsidRDefault="000460CB" w:rsidP="00385A33">
      <w:pPr>
        <w:pStyle w:val="PargrafodaLista"/>
        <w:spacing w:after="0" w:line="240" w:lineRule="auto"/>
        <w:rPr>
          <w:sz w:val="22"/>
        </w:rPr>
      </w:pPr>
    </w:p>
    <w:p w:rsidR="000460CB" w:rsidRPr="001F23DA" w:rsidRDefault="000460CB" w:rsidP="001F23DA">
      <w:pPr>
        <w:spacing w:after="0" w:line="240" w:lineRule="auto"/>
        <w:rPr>
          <w:sz w:val="22"/>
        </w:rPr>
      </w:pPr>
    </w:p>
    <w:p w:rsidR="0002130A" w:rsidRPr="009B78BC" w:rsidRDefault="0062445F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31" w:name="_Toc18587716"/>
      <w:r w:rsidRPr="009B78BC">
        <w:rPr>
          <w:sz w:val="22"/>
        </w:rPr>
        <w:t xml:space="preserve">Relatório de Guias – GPS – SEFIP – </w:t>
      </w:r>
      <w:proofErr w:type="gramStart"/>
      <w:r w:rsidRPr="009B78BC">
        <w:rPr>
          <w:sz w:val="22"/>
        </w:rPr>
        <w:t>IR</w:t>
      </w:r>
      <w:bookmarkEnd w:id="31"/>
      <w:proofErr w:type="gramEnd"/>
    </w:p>
    <w:p w:rsidR="0062445F" w:rsidRDefault="0062445F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609FC0A5" wp14:editId="6BAE6742">
            <wp:extent cx="5408737" cy="3403493"/>
            <wp:effectExtent l="0" t="0" r="1905" b="698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843" cy="340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58" w:rsidRDefault="00CC4258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CC4258" w:rsidRPr="009B78BC" w:rsidRDefault="00CC4258" w:rsidP="00CC4258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32" w:name="_Toc18587717"/>
      <w:r>
        <w:rPr>
          <w:sz w:val="22"/>
        </w:rPr>
        <w:t>Criar relatórios</w:t>
      </w:r>
      <w:bookmarkEnd w:id="32"/>
    </w:p>
    <w:p w:rsidR="00CC4258" w:rsidRDefault="00CC4258" w:rsidP="00385A33">
      <w:pPr>
        <w:pStyle w:val="PargrafodaLista"/>
        <w:spacing w:after="0" w:line="240" w:lineRule="auto"/>
        <w:rPr>
          <w:sz w:val="22"/>
        </w:rPr>
      </w:pPr>
    </w:p>
    <w:p w:rsidR="00CC4258" w:rsidRDefault="00CC4258" w:rsidP="00385A33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1CBC4FB5" wp14:editId="7F4A88A0">
            <wp:extent cx="6366510" cy="2630805"/>
            <wp:effectExtent l="0" t="0" r="0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3A" w:rsidRDefault="001E2C3A" w:rsidP="00385A33">
      <w:pPr>
        <w:pStyle w:val="PargrafodaLista"/>
        <w:spacing w:after="0" w:line="240" w:lineRule="auto"/>
        <w:rPr>
          <w:sz w:val="22"/>
        </w:rPr>
      </w:pPr>
    </w:p>
    <w:p w:rsidR="001F23DA" w:rsidRPr="009B78BC" w:rsidRDefault="001F23DA" w:rsidP="00385A33">
      <w:pPr>
        <w:pStyle w:val="PargrafodaLista"/>
        <w:spacing w:after="0" w:line="240" w:lineRule="auto"/>
        <w:rPr>
          <w:sz w:val="22"/>
        </w:rPr>
      </w:pPr>
    </w:p>
    <w:p w:rsidR="00297221" w:rsidRPr="009B78BC" w:rsidRDefault="00F4280D" w:rsidP="00297221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33" w:name="_Toc18587718"/>
      <w:r w:rsidRPr="009B78BC">
        <w:rPr>
          <w:sz w:val="22"/>
        </w:rPr>
        <w:t>Parametrizar cadastro de funcionário para gerar arquivo bancário.</w:t>
      </w:r>
      <w:bookmarkEnd w:id="33"/>
      <w:r w:rsidRPr="009B78BC">
        <w:rPr>
          <w:sz w:val="22"/>
        </w:rPr>
        <w:t xml:space="preserve"> </w:t>
      </w:r>
    </w:p>
    <w:p w:rsidR="001E2C3A" w:rsidRPr="000460CB" w:rsidRDefault="00F4280D" w:rsidP="000460CB">
      <w:pPr>
        <w:pStyle w:val="PargrafodaLista"/>
        <w:spacing w:after="0" w:line="240" w:lineRule="auto"/>
        <w:rPr>
          <w:sz w:val="22"/>
        </w:rPr>
      </w:pPr>
      <w:r w:rsidRPr="009B78BC">
        <w:rPr>
          <w:sz w:val="22"/>
        </w:rPr>
        <w:t xml:space="preserve">Conta Corrente, DV, agência e conta Razão: </w:t>
      </w:r>
      <w:proofErr w:type="spellStart"/>
      <w:r w:rsidRPr="009B78BC">
        <w:rPr>
          <w:sz w:val="22"/>
        </w:rPr>
        <w:t>Ex</w:t>
      </w:r>
      <w:proofErr w:type="spellEnd"/>
      <w:r w:rsidRPr="009B78BC">
        <w:rPr>
          <w:sz w:val="22"/>
        </w:rPr>
        <w:t xml:space="preserve">: CONTA – DV =&gt; </w:t>
      </w:r>
      <w:r w:rsidR="00297221" w:rsidRPr="009B78BC">
        <w:rPr>
          <w:sz w:val="22"/>
        </w:rPr>
        <w:t>37</w:t>
      </w:r>
      <w:r w:rsidR="007D48F4" w:rsidRPr="009B78BC">
        <w:rPr>
          <w:sz w:val="22"/>
        </w:rPr>
        <w:t>0000</w:t>
      </w:r>
      <w:r w:rsidRPr="009B78BC">
        <w:rPr>
          <w:sz w:val="22"/>
        </w:rPr>
        <w:t>1507-</w:t>
      </w:r>
      <w:proofErr w:type="gramStart"/>
      <w:r w:rsidRPr="009B78BC">
        <w:rPr>
          <w:sz w:val="22"/>
        </w:rPr>
        <w:t>5</w:t>
      </w:r>
      <w:proofErr w:type="gramEnd"/>
    </w:p>
    <w:p w:rsidR="000460CB" w:rsidRPr="00137FCE" w:rsidRDefault="00137FCE" w:rsidP="00137FCE">
      <w:pPr>
        <w:pStyle w:val="PargrafodaLista"/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22EEC344" wp14:editId="3CC5C991">
            <wp:extent cx="6096000" cy="2286000"/>
            <wp:effectExtent l="0" t="0" r="0" b="0"/>
            <wp:docPr id="91" name="Imagem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559" w:rsidRDefault="00A87559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Default="001F23DA" w:rsidP="00385A33">
      <w:pPr>
        <w:pStyle w:val="PargrafodaLista"/>
        <w:spacing w:after="0" w:line="240" w:lineRule="auto"/>
        <w:rPr>
          <w:sz w:val="22"/>
        </w:rPr>
      </w:pPr>
    </w:p>
    <w:p w:rsidR="001F23DA" w:rsidRPr="009B78BC" w:rsidRDefault="001F23DA" w:rsidP="00385A33">
      <w:pPr>
        <w:pStyle w:val="PargrafodaLista"/>
        <w:spacing w:after="0" w:line="240" w:lineRule="auto"/>
        <w:rPr>
          <w:sz w:val="22"/>
        </w:rPr>
      </w:pPr>
    </w:p>
    <w:p w:rsidR="0062445F" w:rsidRPr="009B78BC" w:rsidRDefault="00076A74" w:rsidP="00385A33">
      <w:pPr>
        <w:pStyle w:val="PargrafodaLista"/>
        <w:numPr>
          <w:ilvl w:val="0"/>
          <w:numId w:val="1"/>
        </w:numPr>
        <w:spacing w:after="0" w:line="240" w:lineRule="auto"/>
        <w:outlineLvl w:val="0"/>
        <w:rPr>
          <w:sz w:val="22"/>
        </w:rPr>
      </w:pPr>
      <w:bookmarkStart w:id="34" w:name="_Toc18587719"/>
      <w:r w:rsidRPr="009B78BC">
        <w:rPr>
          <w:sz w:val="22"/>
        </w:rPr>
        <w:t>Configuração de contas no cadastro da empresa.</w:t>
      </w:r>
      <w:bookmarkEnd w:id="34"/>
    </w:p>
    <w:p w:rsidR="00076A74" w:rsidRDefault="00076A74" w:rsidP="00385A33">
      <w:pPr>
        <w:pStyle w:val="PargrafodaLista"/>
        <w:spacing w:after="0" w:line="240" w:lineRule="auto"/>
        <w:rPr>
          <w:sz w:val="22"/>
        </w:rPr>
      </w:pPr>
      <w:r w:rsidRPr="009B78BC">
        <w:rPr>
          <w:noProof/>
          <w:sz w:val="22"/>
          <w:lang w:eastAsia="pt-BR"/>
        </w:rPr>
        <w:drawing>
          <wp:inline distT="0" distB="0" distL="0" distR="0" wp14:anchorId="5BB0B8FB" wp14:editId="25B56175">
            <wp:extent cx="5046453" cy="3404588"/>
            <wp:effectExtent l="0" t="0" r="1905" b="571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92" cy="341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17" w:rsidRDefault="00780D17" w:rsidP="00385A33">
      <w:pPr>
        <w:pStyle w:val="PargrafodaLista"/>
        <w:spacing w:after="0" w:line="240" w:lineRule="auto"/>
        <w:rPr>
          <w:sz w:val="22"/>
        </w:rPr>
      </w:pPr>
    </w:p>
    <w:p w:rsidR="00D40BFD" w:rsidRPr="00A010E6" w:rsidRDefault="00A010E6" w:rsidP="00A010E6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35" w:name="_Toc18587720"/>
      <w:r w:rsidRPr="00A010E6">
        <w:rPr>
          <w:sz w:val="22"/>
        </w:rPr>
        <w:t>Relatórios gerais</w:t>
      </w:r>
      <w:bookmarkEnd w:id="35"/>
    </w:p>
    <w:p w:rsidR="00A010E6" w:rsidRPr="009B78BC" w:rsidRDefault="00A010E6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3A688B0A" wp14:editId="57AAC7B0">
            <wp:extent cx="5254424" cy="3726612"/>
            <wp:effectExtent l="0" t="0" r="3810" b="762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40" cy="37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D90" w:rsidRPr="009B78BC" w:rsidRDefault="00681D90" w:rsidP="00385A33">
      <w:pPr>
        <w:spacing w:after="0" w:line="240" w:lineRule="auto"/>
        <w:rPr>
          <w:sz w:val="22"/>
        </w:rPr>
      </w:pPr>
    </w:p>
    <w:p w:rsidR="00062791" w:rsidRDefault="005B598D" w:rsidP="005B598D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36" w:name="_Toc18587721"/>
      <w:r>
        <w:rPr>
          <w:sz w:val="22"/>
        </w:rPr>
        <w:t>Histórico de cargo e função</w:t>
      </w:r>
      <w:bookmarkEnd w:id="36"/>
    </w:p>
    <w:p w:rsidR="005B598D" w:rsidRDefault="00DC42ED" w:rsidP="005B598D">
      <w:pPr>
        <w:spacing w:after="0" w:line="240" w:lineRule="auto"/>
        <w:rPr>
          <w:sz w:val="22"/>
        </w:rPr>
      </w:pPr>
      <w:r>
        <w:rPr>
          <w:noProof/>
          <w:lang w:eastAsia="pt-BR"/>
        </w:rPr>
        <w:drawing>
          <wp:inline distT="0" distB="0" distL="0" distR="0" wp14:anchorId="02EB1E06" wp14:editId="10EB8CD9">
            <wp:extent cx="6076950" cy="2895600"/>
            <wp:effectExtent l="0" t="0" r="0" b="0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3DA" w:rsidRDefault="001F23DA" w:rsidP="005B598D">
      <w:pPr>
        <w:spacing w:after="0" w:line="240" w:lineRule="auto"/>
        <w:rPr>
          <w:sz w:val="22"/>
        </w:rPr>
      </w:pPr>
    </w:p>
    <w:p w:rsidR="001F23DA" w:rsidRDefault="001F23DA" w:rsidP="005B598D">
      <w:pPr>
        <w:spacing w:after="0" w:line="240" w:lineRule="auto"/>
        <w:rPr>
          <w:sz w:val="22"/>
        </w:rPr>
      </w:pPr>
    </w:p>
    <w:p w:rsidR="001F23DA" w:rsidRPr="005B598D" w:rsidRDefault="001F23DA" w:rsidP="005B598D">
      <w:pPr>
        <w:spacing w:after="0" w:line="240" w:lineRule="auto"/>
        <w:rPr>
          <w:sz w:val="22"/>
        </w:rPr>
      </w:pPr>
    </w:p>
    <w:p w:rsidR="00062791" w:rsidRDefault="005B598D" w:rsidP="005B598D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37" w:name="_Toc18587722"/>
      <w:r w:rsidRPr="005B598D">
        <w:rPr>
          <w:sz w:val="22"/>
        </w:rPr>
        <w:t>Ficha de registro</w:t>
      </w:r>
      <w:bookmarkEnd w:id="37"/>
    </w:p>
    <w:p w:rsidR="005B598D" w:rsidRPr="005B598D" w:rsidRDefault="005B598D" w:rsidP="005B598D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3A96D08B" wp14:editId="46CB45D4">
            <wp:extent cx="6409690" cy="3597275"/>
            <wp:effectExtent l="0" t="0" r="0" b="317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98D" w:rsidRDefault="005B598D" w:rsidP="00385A33">
      <w:pPr>
        <w:spacing w:after="0" w:line="240" w:lineRule="auto"/>
        <w:rPr>
          <w:sz w:val="22"/>
        </w:rPr>
      </w:pPr>
    </w:p>
    <w:p w:rsidR="001C287D" w:rsidRDefault="001C287D" w:rsidP="00385A33">
      <w:pPr>
        <w:spacing w:after="0" w:line="240" w:lineRule="auto"/>
        <w:rPr>
          <w:sz w:val="22"/>
        </w:rPr>
      </w:pPr>
    </w:p>
    <w:p w:rsidR="000460CB" w:rsidRDefault="000460CB" w:rsidP="00385A33">
      <w:pPr>
        <w:spacing w:after="0" w:line="240" w:lineRule="auto"/>
        <w:rPr>
          <w:sz w:val="22"/>
        </w:rPr>
      </w:pPr>
    </w:p>
    <w:p w:rsidR="001C287D" w:rsidRDefault="001C287D" w:rsidP="001C287D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38" w:name="_Toc18587723"/>
      <w:r>
        <w:rPr>
          <w:sz w:val="22"/>
        </w:rPr>
        <w:t>Etiqueta de atualização de CTPS.</w:t>
      </w:r>
      <w:bookmarkEnd w:id="38"/>
    </w:p>
    <w:p w:rsidR="001C287D" w:rsidRDefault="001C287D" w:rsidP="00385A33">
      <w:pPr>
        <w:spacing w:after="0" w:line="240" w:lineRule="auto"/>
        <w:rPr>
          <w:sz w:val="22"/>
        </w:rPr>
      </w:pPr>
      <w:r>
        <w:rPr>
          <w:sz w:val="22"/>
        </w:rPr>
        <w:t>Carteira de trabalho.</w:t>
      </w:r>
    </w:p>
    <w:p w:rsidR="001C287D" w:rsidRDefault="001C287D" w:rsidP="00385A33">
      <w:pPr>
        <w:spacing w:after="0" w:line="240" w:lineRule="auto"/>
        <w:rPr>
          <w:sz w:val="22"/>
        </w:rPr>
      </w:pPr>
    </w:p>
    <w:p w:rsidR="001C287D" w:rsidRDefault="001C287D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7F42ADFA" wp14:editId="3C195977">
            <wp:extent cx="5562600" cy="2609124"/>
            <wp:effectExtent l="0" t="0" r="0" b="127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132" cy="261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549" w:rsidRDefault="009D5549" w:rsidP="00385A33">
      <w:pPr>
        <w:spacing w:after="0" w:line="240" w:lineRule="auto"/>
        <w:rPr>
          <w:sz w:val="22"/>
        </w:rPr>
      </w:pPr>
    </w:p>
    <w:p w:rsidR="00426450" w:rsidRDefault="00426450" w:rsidP="00385A33">
      <w:pPr>
        <w:spacing w:after="0" w:line="240" w:lineRule="auto"/>
        <w:rPr>
          <w:sz w:val="22"/>
        </w:rPr>
      </w:pPr>
    </w:p>
    <w:p w:rsidR="00426450" w:rsidRDefault="00426450" w:rsidP="00426450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39" w:name="_Toc18587724"/>
      <w:r>
        <w:rPr>
          <w:sz w:val="22"/>
        </w:rPr>
        <w:t>Lançar prazos sobre estabilidade provisória:</w:t>
      </w:r>
      <w:bookmarkEnd w:id="39"/>
    </w:p>
    <w:p w:rsidR="004E4F98" w:rsidRDefault="00426450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3389F7A2" wp14:editId="4EEDCDAE">
            <wp:extent cx="5658928" cy="386885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8" cy="387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077" w:rsidRDefault="009F0077" w:rsidP="00385A33">
      <w:pPr>
        <w:spacing w:after="0" w:line="240" w:lineRule="auto"/>
        <w:rPr>
          <w:sz w:val="22"/>
        </w:rPr>
      </w:pPr>
    </w:p>
    <w:p w:rsidR="004E4F98" w:rsidRPr="00814369" w:rsidRDefault="004E4F98" w:rsidP="00385A33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40" w:name="_Toc18587725"/>
      <w:r>
        <w:rPr>
          <w:sz w:val="22"/>
        </w:rPr>
        <w:lastRenderedPageBreak/>
        <w:t>Cadastro de lotação:</w:t>
      </w:r>
      <w:bookmarkEnd w:id="40"/>
    </w:p>
    <w:p w:rsidR="001F23DA" w:rsidRDefault="00DC42ED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4638675" cy="3126964"/>
            <wp:effectExtent l="0" t="0" r="0" b="0"/>
            <wp:docPr id="93" name="Imagem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332" cy="312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5A" w:rsidRDefault="000A3A5A" w:rsidP="000A3A5A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41" w:name="_Toc18587726"/>
      <w:r>
        <w:rPr>
          <w:sz w:val="22"/>
        </w:rPr>
        <w:t>Configurar Vale-alimentação.</w:t>
      </w:r>
      <w:bookmarkEnd w:id="41"/>
    </w:p>
    <w:p w:rsidR="00633CD1" w:rsidRDefault="00DC42ED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4391025" cy="4325194"/>
            <wp:effectExtent l="0" t="0" r="0" b="0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6" cy="43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CD1" w:rsidRDefault="00633CD1" w:rsidP="00633CD1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42" w:name="_Toc18587727"/>
      <w:r>
        <w:rPr>
          <w:sz w:val="22"/>
        </w:rPr>
        <w:lastRenderedPageBreak/>
        <w:t>Folha de ponto</w:t>
      </w:r>
      <w:r w:rsidR="00FB301B">
        <w:rPr>
          <w:sz w:val="22"/>
        </w:rPr>
        <w:t xml:space="preserve"> - Layout</w:t>
      </w:r>
      <w:r>
        <w:rPr>
          <w:sz w:val="22"/>
        </w:rPr>
        <w:t>.</w:t>
      </w:r>
      <w:bookmarkEnd w:id="42"/>
    </w:p>
    <w:p w:rsidR="00633CD1" w:rsidRDefault="00633CD1" w:rsidP="00385A33">
      <w:pPr>
        <w:spacing w:after="0" w:line="240" w:lineRule="auto"/>
        <w:rPr>
          <w:sz w:val="22"/>
        </w:rPr>
      </w:pPr>
    </w:p>
    <w:p w:rsidR="00633CD1" w:rsidRDefault="00633CD1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 wp14:anchorId="7D81745C" wp14:editId="6A59EFA5">
            <wp:extent cx="6400800" cy="2786380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0D9" w:rsidRDefault="00EC10D9" w:rsidP="00385A33">
      <w:pPr>
        <w:spacing w:after="0" w:line="240" w:lineRule="auto"/>
        <w:rPr>
          <w:sz w:val="22"/>
        </w:rPr>
      </w:pPr>
    </w:p>
    <w:p w:rsidR="00EC10D9" w:rsidRDefault="00EC10D9" w:rsidP="00385A33">
      <w:pPr>
        <w:spacing w:after="0" w:line="240" w:lineRule="auto"/>
        <w:rPr>
          <w:sz w:val="22"/>
        </w:rPr>
      </w:pPr>
    </w:p>
    <w:p w:rsidR="00D81D3D" w:rsidRDefault="00D81D3D" w:rsidP="00D81D3D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43" w:name="_Toc18587728"/>
      <w:r>
        <w:rPr>
          <w:sz w:val="22"/>
        </w:rPr>
        <w:t>Exportar para Excel.</w:t>
      </w:r>
      <w:bookmarkEnd w:id="43"/>
    </w:p>
    <w:p w:rsidR="00D81D3D" w:rsidRDefault="00D81D3D" w:rsidP="00385A33">
      <w:pPr>
        <w:spacing w:after="0" w:line="240" w:lineRule="auto"/>
        <w:rPr>
          <w:sz w:val="22"/>
        </w:rPr>
      </w:pPr>
    </w:p>
    <w:p w:rsidR="00D81D3D" w:rsidRDefault="00DC42ED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3219450" cy="3752850"/>
            <wp:effectExtent l="0" t="0" r="0" b="0"/>
            <wp:docPr id="95" name="Imagem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0D9" w:rsidRDefault="00EC10D9" w:rsidP="00385A33">
      <w:pPr>
        <w:spacing w:after="0" w:line="240" w:lineRule="auto"/>
        <w:rPr>
          <w:sz w:val="22"/>
        </w:rPr>
      </w:pPr>
    </w:p>
    <w:p w:rsidR="00041660" w:rsidRDefault="00041660" w:rsidP="00385A33">
      <w:pPr>
        <w:spacing w:after="0" w:line="240" w:lineRule="auto"/>
        <w:rPr>
          <w:sz w:val="22"/>
        </w:rPr>
      </w:pPr>
    </w:p>
    <w:p w:rsidR="00041660" w:rsidRPr="001D5A6B" w:rsidRDefault="00041660" w:rsidP="00041660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32"/>
          <w:szCs w:val="32"/>
        </w:rPr>
      </w:pPr>
      <w:bookmarkStart w:id="44" w:name="_Toc18587729"/>
      <w:r w:rsidRPr="001D5A6B">
        <w:rPr>
          <w:sz w:val="32"/>
          <w:szCs w:val="32"/>
        </w:rPr>
        <w:lastRenderedPageBreak/>
        <w:t>Rescisão por justa causa</w:t>
      </w:r>
      <w:bookmarkEnd w:id="44"/>
    </w:p>
    <w:p w:rsidR="00041660" w:rsidRDefault="00041660" w:rsidP="00041660">
      <w:pPr>
        <w:pStyle w:val="PargrafodaLista"/>
        <w:numPr>
          <w:ilvl w:val="0"/>
          <w:numId w:val="6"/>
        </w:numPr>
        <w:spacing w:after="0" w:line="240" w:lineRule="auto"/>
        <w:contextualSpacing w:val="0"/>
      </w:pPr>
      <w:r>
        <w:t>No caso de despensa por justa causa não há a necessidade de lançar o aviso, dentro do holerite basta clicar no botão “Rescisão”.</w:t>
      </w:r>
    </w:p>
    <w:p w:rsidR="00041660" w:rsidRDefault="00041660" w:rsidP="00041660">
      <w:r>
        <w:t xml:space="preserve"> </w:t>
      </w:r>
      <w:r w:rsidR="00DC42ED">
        <w:rPr>
          <w:noProof/>
          <w:lang w:eastAsia="pt-BR"/>
        </w:rPr>
        <w:drawing>
          <wp:inline distT="0" distB="0" distL="0" distR="0">
            <wp:extent cx="4810125" cy="2905495"/>
            <wp:effectExtent l="0" t="0" r="0" b="952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660" w:rsidRDefault="00041660" w:rsidP="00041660">
      <w:pPr>
        <w:pStyle w:val="PargrafodaLista"/>
        <w:numPr>
          <w:ilvl w:val="0"/>
          <w:numId w:val="6"/>
        </w:numPr>
        <w:spacing w:after="0" w:line="240" w:lineRule="auto"/>
        <w:contextualSpacing w:val="0"/>
      </w:pPr>
      <w:r>
        <w:t>Clique em “Não” nessa mensagem</w:t>
      </w:r>
    </w:p>
    <w:p w:rsidR="00041660" w:rsidRDefault="00041660" w:rsidP="00041660">
      <w:r>
        <w:rPr>
          <w:noProof/>
          <w:lang w:eastAsia="pt-BR"/>
        </w:rPr>
        <w:drawing>
          <wp:inline distT="0" distB="0" distL="0" distR="0" wp14:anchorId="699C8C32" wp14:editId="35BB3EB8">
            <wp:extent cx="4667250" cy="3278547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786" cy="327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660" w:rsidRDefault="00041660" w:rsidP="00041660"/>
    <w:p w:rsidR="00041660" w:rsidRDefault="00041660" w:rsidP="00041660">
      <w:pPr>
        <w:pStyle w:val="PargrafodaLista"/>
        <w:numPr>
          <w:ilvl w:val="0"/>
          <w:numId w:val="6"/>
        </w:numPr>
        <w:spacing w:after="0" w:line="240" w:lineRule="auto"/>
        <w:contextualSpacing w:val="0"/>
      </w:pPr>
      <w:r>
        <w:t>Escolha a opção “2” Dispensa por justa causa.</w:t>
      </w:r>
    </w:p>
    <w:p w:rsidR="00041660" w:rsidRDefault="00DC42ED" w:rsidP="00041660">
      <w:r>
        <w:rPr>
          <w:noProof/>
          <w:lang w:eastAsia="pt-BR"/>
        </w:rPr>
        <w:lastRenderedPageBreak/>
        <w:drawing>
          <wp:inline distT="0" distB="0" distL="0" distR="0">
            <wp:extent cx="6400800" cy="3164840"/>
            <wp:effectExtent l="0" t="0" r="0" b="0"/>
            <wp:docPr id="98" name="Imagem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660" w:rsidRDefault="00041660" w:rsidP="00385A33">
      <w:pPr>
        <w:spacing w:after="0" w:line="240" w:lineRule="auto"/>
        <w:rPr>
          <w:sz w:val="22"/>
        </w:rPr>
      </w:pPr>
    </w:p>
    <w:p w:rsidR="00041660" w:rsidRDefault="00041660" w:rsidP="00385A33">
      <w:pPr>
        <w:spacing w:after="0" w:line="240" w:lineRule="auto"/>
        <w:rPr>
          <w:sz w:val="22"/>
        </w:rPr>
      </w:pPr>
    </w:p>
    <w:p w:rsidR="00041660" w:rsidRDefault="00041660" w:rsidP="00385A33">
      <w:pPr>
        <w:spacing w:after="0" w:line="240" w:lineRule="auto"/>
        <w:rPr>
          <w:sz w:val="22"/>
        </w:rPr>
      </w:pPr>
    </w:p>
    <w:p w:rsidR="00EC10D9" w:rsidRDefault="00EC10D9" w:rsidP="00EC10D9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45" w:name="_Toc18587730"/>
      <w:r>
        <w:rPr>
          <w:sz w:val="22"/>
        </w:rPr>
        <w:t>Gerar CAGED.</w:t>
      </w:r>
      <w:bookmarkEnd w:id="45"/>
    </w:p>
    <w:p w:rsidR="00EC10D9" w:rsidRDefault="00EC10D9" w:rsidP="00385A33">
      <w:pPr>
        <w:spacing w:after="0" w:line="240" w:lineRule="auto"/>
        <w:rPr>
          <w:sz w:val="22"/>
        </w:rPr>
      </w:pPr>
      <w:r>
        <w:rPr>
          <w:sz w:val="22"/>
        </w:rPr>
        <w:t>Opções</w:t>
      </w:r>
      <w:r w:rsidR="00DC42ED">
        <w:rPr>
          <w:sz w:val="22"/>
        </w:rPr>
        <w:t xml:space="preserve"> =&gt;</w:t>
      </w:r>
      <w:r>
        <w:rPr>
          <w:sz w:val="22"/>
        </w:rPr>
        <w:t xml:space="preserve"> “Geral” que é o </w:t>
      </w:r>
      <w:proofErr w:type="spellStart"/>
      <w:r>
        <w:rPr>
          <w:sz w:val="22"/>
        </w:rPr>
        <w:t>caged</w:t>
      </w:r>
      <w:proofErr w:type="spellEnd"/>
      <w:r>
        <w:rPr>
          <w:sz w:val="22"/>
        </w:rPr>
        <w:t xml:space="preserve"> mensal e “Parcial” que é o diário.</w:t>
      </w:r>
    </w:p>
    <w:p w:rsidR="00EC10D9" w:rsidRDefault="00EC10D9" w:rsidP="00385A33">
      <w:pPr>
        <w:spacing w:after="0" w:line="240" w:lineRule="auto"/>
        <w:rPr>
          <w:sz w:val="22"/>
        </w:rPr>
      </w:pPr>
      <w:r>
        <w:rPr>
          <w:sz w:val="22"/>
        </w:rPr>
        <w:t>Na coluna Atualização podemos definir o que será feito com as informações.</w:t>
      </w:r>
    </w:p>
    <w:p w:rsidR="00983319" w:rsidRDefault="00DC42ED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drawing>
          <wp:inline distT="0" distB="0" distL="0" distR="0">
            <wp:extent cx="6162040" cy="3228340"/>
            <wp:effectExtent l="0" t="0" r="0" b="0"/>
            <wp:docPr id="99" name="Imagem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0D9" w:rsidRDefault="00DC42ED" w:rsidP="00385A33">
      <w:pPr>
        <w:spacing w:after="0" w:line="240" w:lineRule="auto"/>
        <w:rPr>
          <w:sz w:val="22"/>
        </w:rPr>
      </w:pPr>
      <w:r>
        <w:rPr>
          <w:noProof/>
          <w:sz w:val="22"/>
          <w:lang w:eastAsia="pt-BR"/>
        </w:rPr>
        <w:lastRenderedPageBreak/>
        <w:drawing>
          <wp:inline distT="0" distB="0" distL="0" distR="0">
            <wp:extent cx="5494655" cy="3840480"/>
            <wp:effectExtent l="0" t="0" r="0" b="7620"/>
            <wp:docPr id="100" name="Imagem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65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0D9" w:rsidRDefault="00EC10D9" w:rsidP="00385A33">
      <w:pPr>
        <w:spacing w:after="0" w:line="240" w:lineRule="auto"/>
        <w:rPr>
          <w:sz w:val="22"/>
        </w:rPr>
      </w:pPr>
    </w:p>
    <w:p w:rsidR="00BB54B9" w:rsidRDefault="00BB54B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814369" w:rsidRDefault="00814369" w:rsidP="009D5549">
      <w:pPr>
        <w:spacing w:after="0" w:line="240" w:lineRule="auto"/>
        <w:rPr>
          <w:sz w:val="22"/>
        </w:rPr>
      </w:pPr>
    </w:p>
    <w:p w:rsidR="00BB54B9" w:rsidRPr="00426450" w:rsidRDefault="00BB54B9" w:rsidP="00426450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46" w:name="_Toc18587731"/>
      <w:r w:rsidRPr="00426450">
        <w:rPr>
          <w:sz w:val="22"/>
        </w:rPr>
        <w:lastRenderedPageBreak/>
        <w:t>Empresas - Contabilidade</w:t>
      </w:r>
      <w:bookmarkEnd w:id="46"/>
    </w:p>
    <w:p w:rsidR="002C0C0B" w:rsidRDefault="002C0C0B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</w:p>
    <w:p w:rsidR="002C0C0B" w:rsidRPr="002C0C0B" w:rsidRDefault="002C0C0B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9BBB59" w:themeColor="accent3"/>
          <w:sz w:val="27"/>
          <w:szCs w:val="27"/>
          <w:lang w:eastAsia="pt-BR"/>
        </w:rPr>
      </w:pPr>
      <w:r w:rsidRPr="002C0C0B">
        <w:rPr>
          <w:rFonts w:ascii="Roboto" w:eastAsia="Times New Roman" w:hAnsi="Roboto" w:cs="Times New Roman"/>
          <w:color w:val="9BBB59" w:themeColor="accent3"/>
          <w:sz w:val="27"/>
          <w:szCs w:val="27"/>
          <w:lang w:eastAsia="pt-BR"/>
        </w:rPr>
        <w:t>Observação: essa configuração deve ser feita na competência de Janeiro.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Nesta ficha contem informações que podem personalizar o comportamento da contabilidade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>
        <w:rPr>
          <w:rFonts w:ascii="Roboto" w:eastAsia="Times New Roman" w:hAnsi="Roboto" w:cs="Times New Roman"/>
          <w:noProof/>
          <w:sz w:val="27"/>
          <w:szCs w:val="27"/>
          <w:lang w:eastAsia="pt-BR"/>
        </w:rPr>
        <w:drawing>
          <wp:inline distT="0" distB="0" distL="0" distR="0" wp14:anchorId="79F780EA" wp14:editId="271987D9">
            <wp:extent cx="6584390" cy="4459541"/>
            <wp:effectExtent l="0" t="0" r="6985" b="0"/>
            <wp:docPr id="33" name="Imagem 33" descr="http://meajuda.fxsistemas.com.br/storage/article-images/l7rwS4Blfl312swOSHn9zbwKUpDUguovODmZNr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ajuda.fxsistemas.com.br/storage/article-images/l7rwS4Blfl312swOSHn9zbwKUpDUguovODmZNrpG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525" cy="445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Código do Plano de Contas: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 é possível criar N plano de contas conforme o desejo do cliente, planos com graus diferentes, planos com tamanho de contas diferentes, planos compartilhados entre mais de uma empresa, é possível definir o plano </w:t>
      </w:r>
      <w:proofErr w:type="gramStart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1</w:t>
      </w:r>
      <w:proofErr w:type="gramEnd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, que vai ser usado apenas por uma empresa, ou por mais de uma empresa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Responsável Legal: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responsável legal pela empresa perante a contabilidade</w:t>
      </w:r>
      <w:proofErr w:type="gramStart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, é</w:t>
      </w:r>
      <w:proofErr w:type="gramEnd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 usado para assinar o </w:t>
      </w:r>
      <w:proofErr w:type="spellStart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sped</w:t>
      </w:r>
      <w:proofErr w:type="spellEnd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 ECD e ECF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Código Tipo Plano de contas Referencial ECD/ECF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: selecionar qual o plano de contas referencial que a empresa utiliza o sistema já sugere o provável plano da empresa, mas é possível </w:t>
      </w:r>
      <w:r w:rsidR="007F4C90" w:rsidRPr="00BB54B9">
        <w:rPr>
          <w:rFonts w:ascii="Roboto" w:eastAsia="Times New Roman" w:hAnsi="Roboto" w:cs="Times New Roman"/>
          <w:sz w:val="27"/>
          <w:szCs w:val="27"/>
          <w:lang w:eastAsia="pt-BR"/>
        </w:rPr>
        <w:t>alterar.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lastRenderedPageBreak/>
        <w:t> 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Lançamentos: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neste grupo é possível personalizar o comportamento do sistema nos lançamentos contábeis</w:t>
      </w:r>
    </w:p>
    <w:p w:rsidR="00BB54B9" w:rsidRPr="00BB54B9" w:rsidRDefault="00BB54B9" w:rsidP="00BB54B9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Por Empresa: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</w:t>
      </w:r>
      <w:r w:rsidRPr="00F96E3B">
        <w:rPr>
          <w:rFonts w:ascii="Roboto" w:eastAsia="Times New Roman" w:hAnsi="Roboto" w:cs="Times New Roman"/>
          <w:color w:val="00B050"/>
          <w:sz w:val="27"/>
          <w:szCs w:val="27"/>
          <w:lang w:eastAsia="pt-BR"/>
        </w:rPr>
        <w:t>opção que aparece apenas quando a empresa tem filiais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, nesta opção cada empresa/filial tem a sua própria contabilidade, individual é possível apurar o resultado por unidade, e também é possível ter os relatórios gerenciais (balancete, balanço, </w:t>
      </w:r>
      <w:proofErr w:type="spellStart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dre</w:t>
      </w:r>
      <w:proofErr w:type="spellEnd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, </w:t>
      </w:r>
      <w:proofErr w:type="spellStart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dfc</w:t>
      </w:r>
      <w:proofErr w:type="spellEnd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) consolidado com a soma de todas as empresas, esta opção ao ser selecionada </w:t>
      </w:r>
      <w:r w:rsidRPr="00F96E3B">
        <w:rPr>
          <w:rFonts w:ascii="Roboto" w:eastAsia="Times New Roman" w:hAnsi="Roboto" w:cs="Times New Roman"/>
          <w:color w:val="00B050"/>
          <w:sz w:val="27"/>
          <w:szCs w:val="27"/>
          <w:lang w:eastAsia="pt-BR"/>
        </w:rPr>
        <w:t xml:space="preserve">configura o campo relacionamentos como geral 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para que o plano de contas seja compartilhado entre as </w:t>
      </w:r>
      <w:r w:rsidR="007F4C90" w:rsidRPr="00BB54B9">
        <w:rPr>
          <w:rFonts w:ascii="Roboto" w:eastAsia="Times New Roman" w:hAnsi="Roboto" w:cs="Times New Roman"/>
          <w:sz w:val="27"/>
          <w:szCs w:val="27"/>
          <w:lang w:eastAsia="pt-BR"/>
        </w:rPr>
        <w:t>empresas.</w:t>
      </w:r>
    </w:p>
    <w:p w:rsidR="00BB54B9" w:rsidRPr="00BB54B9" w:rsidRDefault="00BB54B9" w:rsidP="00BB54B9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Na matriz: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 ao utilizar esta opção a </w:t>
      </w:r>
      <w:r w:rsidRPr="00F96E3B">
        <w:rPr>
          <w:rFonts w:ascii="Roboto" w:eastAsia="Times New Roman" w:hAnsi="Roboto" w:cs="Times New Roman"/>
          <w:color w:val="00B050"/>
          <w:sz w:val="27"/>
          <w:szCs w:val="27"/>
          <w:lang w:eastAsia="pt-BR"/>
        </w:rPr>
        <w:t xml:space="preserve">contabilização será centralizada 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na matriz</w:t>
      </w:r>
      <w:r w:rsidR="007F4C90" w:rsidRPr="00BB54B9">
        <w:rPr>
          <w:rFonts w:ascii="Roboto" w:eastAsia="Times New Roman" w:hAnsi="Roboto" w:cs="Times New Roman"/>
          <w:sz w:val="27"/>
          <w:szCs w:val="27"/>
          <w:lang w:eastAsia="pt-BR"/>
        </w:rPr>
        <w:t>, ou seja,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 no plano de contas teremos</w:t>
      </w:r>
      <w:r w:rsidR="007F4C90" w:rsidRPr="00BB54B9">
        <w:rPr>
          <w:rFonts w:ascii="Roboto" w:eastAsia="Times New Roman" w:hAnsi="Roboto" w:cs="Times New Roman"/>
          <w:sz w:val="27"/>
          <w:szCs w:val="27"/>
          <w:lang w:eastAsia="pt-BR"/>
        </w:rPr>
        <w:t>, por exemplo,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 </w:t>
      </w:r>
      <w:proofErr w:type="gramStart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1</w:t>
      </w:r>
      <w:proofErr w:type="gramEnd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 conta caixa para cada unidade.</w:t>
      </w:r>
    </w:p>
    <w:p w:rsidR="00BB54B9" w:rsidRPr="00BB54B9" w:rsidRDefault="00BB54B9" w:rsidP="00BB54B9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Rateio por Centro de Custo: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selecione esta opção se a empresa deseja trabalhar com rateio de centro de custo nas contas de resultado</w:t>
      </w:r>
    </w:p>
    <w:p w:rsidR="00BB54B9" w:rsidRPr="00BB54B9" w:rsidRDefault="00BB54B9" w:rsidP="00BB54B9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Contas com dígito verificador: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ao selecionar esta opção o sistema irá pedir em lançamentos manuais o digito verificador da conta para evitar lançamentos em contas indevidas</w:t>
      </w:r>
    </w:p>
    <w:p w:rsidR="00BB54B9" w:rsidRPr="00BB54B9" w:rsidRDefault="00BB54B9" w:rsidP="00BB54B9">
      <w:pPr>
        <w:numPr>
          <w:ilvl w:val="0"/>
          <w:numId w:val="3"/>
        </w:numPr>
        <w:shd w:val="clear" w:color="auto" w:fill="FFFFFF"/>
        <w:spacing w:before="100" w:beforeAutospacing="1" w:after="105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Utiliza Fluxo de Caixa Detalhado: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 ao selecionar esta opção o sistema irá disponibilizar em cada lançamento que movimente o disponível informar o fluxo de caixa, que pode ser para uma mesma operação mais de um centro de </w:t>
      </w:r>
      <w:proofErr w:type="gramStart"/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custo</w:t>
      </w:r>
      <w:proofErr w:type="gramEnd"/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Fornecedor / Cliente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: esta opção irá definir o comportamento do sistema quando a clientes e fornecedores </w:t>
      </w:r>
    </w:p>
    <w:p w:rsidR="00BB54B9" w:rsidRPr="00BB54B9" w:rsidRDefault="00BB54B9" w:rsidP="00BB54B9">
      <w:pPr>
        <w:numPr>
          <w:ilvl w:val="0"/>
          <w:numId w:val="4"/>
        </w:numPr>
        <w:shd w:val="clear" w:color="auto" w:fill="FFFFFF"/>
        <w:spacing w:before="100" w:beforeAutospacing="1" w:after="105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Contabilização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: conta individual irá criar uma conta contábil para cada fornecedor ou cliente, contabilização geral o sistema irá contabilizar em uma única conta chamada </w:t>
      </w:r>
      <w:r w:rsidR="007F4C90" w:rsidRPr="00BB54B9">
        <w:rPr>
          <w:rFonts w:ascii="Roboto" w:eastAsia="Times New Roman" w:hAnsi="Roboto" w:cs="Times New Roman"/>
          <w:sz w:val="27"/>
          <w:szCs w:val="27"/>
          <w:lang w:eastAsia="pt-BR"/>
        </w:rPr>
        <w:t>fornecedores.</w:t>
      </w:r>
    </w:p>
    <w:p w:rsidR="00BB54B9" w:rsidRPr="00BB54B9" w:rsidRDefault="00BB54B9" w:rsidP="00BB54B9">
      <w:pPr>
        <w:numPr>
          <w:ilvl w:val="0"/>
          <w:numId w:val="4"/>
        </w:numPr>
        <w:shd w:val="clear" w:color="auto" w:fill="FFFFFF"/>
        <w:spacing w:before="100" w:beforeAutospacing="1" w:after="105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Grupo / Conta: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 quando selecionado que será uma conta individual para cada cliente/fornecedor, é necessário neste campo informar o grupo de fornecedores ou clientes dentro do plano, quando é contabilizado em uma conta geral, selecione qual a conta que deseje que seja </w:t>
      </w:r>
      <w:r w:rsidR="007F4C90" w:rsidRPr="00BB54B9">
        <w:rPr>
          <w:rFonts w:ascii="Roboto" w:eastAsia="Times New Roman" w:hAnsi="Roboto" w:cs="Times New Roman"/>
          <w:sz w:val="27"/>
          <w:szCs w:val="27"/>
          <w:lang w:eastAsia="pt-BR"/>
        </w:rPr>
        <w:t>contabilizado.</w:t>
      </w:r>
    </w:p>
    <w:p w:rsidR="00BB54B9" w:rsidRPr="00BB54B9" w:rsidRDefault="00BB54B9" w:rsidP="00BB54B9">
      <w:pPr>
        <w:numPr>
          <w:ilvl w:val="0"/>
          <w:numId w:val="4"/>
        </w:numPr>
        <w:shd w:val="clear" w:color="auto" w:fill="FFFFFF"/>
        <w:spacing w:before="100" w:beforeAutospacing="1" w:after="105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Criar Conta Automaticamente: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 quando selecionada esta opção (só é valida para conta individual) ela irá quando importar um documento fiscal ou 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lastRenderedPageBreak/>
        <w:t>cadastrar um novo fornecedor/cliente</w:t>
      </w:r>
      <w:r w:rsidR="00DC42ED"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 irá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 criar a sua conta contábil automaticamente, para que isso funcione é necessário o grupo estar configurado corretamente.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Apuração Lucro Real: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 xml:space="preserve"> selecione nesta opção como que o sistema irá fazer o cálculo do lucro real, se será por lucro real bruto ou por balancete de </w:t>
      </w:r>
      <w:r w:rsidR="007F4C90" w:rsidRPr="00BB54B9">
        <w:rPr>
          <w:rFonts w:ascii="Roboto" w:eastAsia="Times New Roman" w:hAnsi="Roboto" w:cs="Times New Roman"/>
          <w:sz w:val="27"/>
          <w:szCs w:val="27"/>
          <w:lang w:eastAsia="pt-BR"/>
        </w:rPr>
        <w:t>suspensão.</w:t>
      </w:r>
    </w:p>
    <w:p w:rsidR="00BB54B9" w:rsidRP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</w:t>
      </w:r>
    </w:p>
    <w:p w:rsidR="00BB54B9" w:rsidRDefault="00BB54B9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BB54B9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Calcular Imposto no Encerramento do Exercício:</w:t>
      </w:r>
      <w:r w:rsidRPr="00BB54B9">
        <w:rPr>
          <w:rFonts w:ascii="Roboto" w:eastAsia="Times New Roman" w:hAnsi="Roboto" w:cs="Times New Roman"/>
          <w:sz w:val="27"/>
          <w:szCs w:val="27"/>
          <w:lang w:eastAsia="pt-BR"/>
        </w:rPr>
        <w:t> marque esta opção se o sistema deverá calcular o imposto IRPJ e CSSL no encerramento do exercício.</w:t>
      </w:r>
    </w:p>
    <w:p w:rsidR="00854E5D" w:rsidRDefault="00854E5D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</w:p>
    <w:p w:rsidR="00854E5D" w:rsidRPr="00854E5D" w:rsidRDefault="00854E5D" w:rsidP="00854E5D">
      <w:pPr>
        <w:pStyle w:val="PargrafodaLista"/>
        <w:numPr>
          <w:ilvl w:val="0"/>
          <w:numId w:val="2"/>
        </w:numPr>
        <w:spacing w:after="0" w:line="240" w:lineRule="auto"/>
        <w:outlineLvl w:val="0"/>
        <w:rPr>
          <w:sz w:val="22"/>
        </w:rPr>
      </w:pPr>
      <w:bookmarkStart w:id="47" w:name="_Toc18587732"/>
      <w:proofErr w:type="spellStart"/>
      <w:proofErr w:type="gramStart"/>
      <w:r w:rsidRPr="00854E5D">
        <w:rPr>
          <w:sz w:val="22"/>
        </w:rPr>
        <w:t>eSocial</w:t>
      </w:r>
      <w:proofErr w:type="spellEnd"/>
      <w:proofErr w:type="gramEnd"/>
      <w:r w:rsidRPr="00854E5D">
        <w:rPr>
          <w:sz w:val="22"/>
        </w:rPr>
        <w:t xml:space="preserve"> - Multas</w:t>
      </w:r>
      <w:bookmarkEnd w:id="47"/>
    </w:p>
    <w:p w:rsidR="00854E5D" w:rsidRDefault="00854E5D" w:rsidP="00BB54B9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sz w:val="27"/>
          <w:szCs w:val="27"/>
          <w:lang w:eastAsia="pt-BR"/>
        </w:rPr>
      </w:pPr>
    </w:p>
    <w:p w:rsidR="00854E5D" w:rsidRP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Até o presente momento (05/2018), o governo não criou nenhum dispositivo para cobrança de multa pela falta ou envio em atraso dos arquivos para o </w:t>
      </w:r>
      <w:proofErr w:type="spellStart"/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eSocial</w:t>
      </w:r>
      <w:proofErr w:type="spellEnd"/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. A tendência é não ter multa diretamente relacionada ao </w:t>
      </w:r>
      <w:proofErr w:type="spellStart"/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eSocial</w:t>
      </w:r>
      <w:proofErr w:type="spellEnd"/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, visto que ele é responsável por varias entregas, que hoje são feitas separadamente: SEFIP, CAGED, RAIS etc.</w:t>
      </w:r>
    </w:p>
    <w:p w:rsidR="00854E5D" w:rsidRP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 </w:t>
      </w:r>
    </w:p>
    <w:p w:rsidR="00854E5D" w:rsidRP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A situação não muda para os prazos. Não existe um prazo para entrega do </w:t>
      </w:r>
      <w:proofErr w:type="spellStart"/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eSocial</w:t>
      </w:r>
      <w:proofErr w:type="spellEnd"/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específico como temos com o SEFIP por exemplo que é até o dia 07 de cada mês, ou como a RAIS, onde o governo divulga anualmente o seu prazo. O </w:t>
      </w:r>
      <w:proofErr w:type="spellStart"/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eSocial</w:t>
      </w:r>
      <w:proofErr w:type="spellEnd"/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é composto por tabelas/registros chamado de eventos e, cada evento pode possuir um prazo diferente. Exemplo: Na admissão de um trabalhador, você precisa enviar o evento de admissão até o dia anterior que se inicia o trabalho. Na legislação já é assim! Para registrar um funcionário, você deve fazer o registro/contrato no dia anterior e não deixar o trabalhador entrar na empresa para trabalhar sem o registro completo. O mesmo ocorre com o CAGED, SEFIP etc. Na prática, os eventos de fechamento da Folha de Pagamento dentro do </w:t>
      </w:r>
      <w:proofErr w:type="spellStart"/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eSocial</w:t>
      </w:r>
      <w:proofErr w:type="spellEnd"/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devem ser enviados até o dia 07 do mês seguinte ao da competência.</w:t>
      </w:r>
    </w:p>
    <w:p w:rsidR="00854E5D" w:rsidRP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 </w:t>
      </w:r>
    </w:p>
    <w:p w:rsidR="00854E5D" w:rsidRP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Mas então não </w:t>
      </w:r>
      <w:r w:rsidR="00DC42ED" w:rsidRPr="00854E5D">
        <w:rPr>
          <w:rFonts w:ascii="Roboto" w:eastAsia="Times New Roman" w:hAnsi="Roboto" w:cs="Times New Roman"/>
          <w:sz w:val="27"/>
          <w:szCs w:val="27"/>
          <w:lang w:eastAsia="pt-BR"/>
        </w:rPr>
        <w:t>haverá</w:t>
      </w: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 multas?</w:t>
      </w:r>
    </w:p>
    <w:p w:rsidR="00854E5D" w:rsidRP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Elas ocorrerão e de forma automática. Hoje (antes do inicio do </w:t>
      </w:r>
      <w:proofErr w:type="spellStart"/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eSocial</w:t>
      </w:r>
      <w:proofErr w:type="spellEnd"/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) é comum uma empresa chegar no RH/</w:t>
      </w:r>
      <w:proofErr w:type="spell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Dpto</w:t>
      </w:r>
      <w:proofErr w:type="spell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pessoal e solicitar um registro de funcionário com data retroativa do dia 01. Esta prática está errada, não é </w:t>
      </w:r>
      <w:r w:rsidR="00DC42ED" w:rsidRPr="00854E5D">
        <w:rPr>
          <w:rFonts w:ascii="Roboto" w:eastAsia="Times New Roman" w:hAnsi="Roboto" w:cs="Times New Roman"/>
          <w:sz w:val="27"/>
          <w:szCs w:val="27"/>
          <w:lang w:eastAsia="pt-BR"/>
        </w:rPr>
        <w:t>permitida</w:t>
      </w: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esta </w:t>
      </w: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lastRenderedPageBreak/>
        <w:t>situação, mas como o governo não tem condições de fiscalizar esta situação, o RH providencia os documentos e o funcionário assina, paga-se os tributos e pronto. Se passar uma fiscalização, tudo estará em ordem. </w:t>
      </w:r>
    </w:p>
    <w:p w:rsidR="00854E5D" w:rsidRP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Com o </w:t>
      </w:r>
      <w:proofErr w:type="spellStart"/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eSocial</w:t>
      </w:r>
      <w:proofErr w:type="spellEnd"/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, você não fará mais o registro em um livro e sim online (</w:t>
      </w:r>
      <w:r w:rsidRPr="00854E5D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 xml:space="preserve">é muito importante lembrar que o governo ainda não dispensou nenhum tipo de documento, mas a tendência é que, quando o </w:t>
      </w:r>
      <w:proofErr w:type="spellStart"/>
      <w:r w:rsidRPr="00854E5D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>eSocial</w:t>
      </w:r>
      <w:proofErr w:type="spellEnd"/>
      <w:r w:rsidRPr="00854E5D">
        <w:rPr>
          <w:rFonts w:ascii="Roboto" w:eastAsia="Times New Roman" w:hAnsi="Roboto" w:cs="Times New Roman"/>
          <w:color w:val="43484D"/>
          <w:sz w:val="27"/>
          <w:szCs w:val="27"/>
          <w:lang w:eastAsia="pt-BR"/>
        </w:rPr>
        <w:t xml:space="preserve"> se firmar, as mudanças passarão a ocorrer</w:t>
      </w: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), você pode voltar a data do seu computador, mas não a data do servidor da receita, ou seja, ao fazer este procedimento você estará simplesmente confessando um processo que é previsto multa por atraso e o governo não irá precisar destacar um fiscal para ir até a sua empresa. Então você terá duas opções: Pagar a multa antecipadamente antes da cobrança com um desconto de 50% ou esperar chegar </w:t>
      </w:r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a</w:t>
      </w:r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cobrança com o valor total.</w:t>
      </w:r>
    </w:p>
    <w:p w:rsidR="00854E5D" w:rsidRP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 </w:t>
      </w:r>
    </w:p>
    <w:p w:rsidR="00854E5D" w:rsidRDefault="00854E5D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Demos apenas </w:t>
      </w:r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1</w:t>
      </w:r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exemplo, mas existe prazo para praticamente todos os documentos de um RH/</w:t>
      </w:r>
      <w:proofErr w:type="spell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Depto</w:t>
      </w:r>
      <w:proofErr w:type="spell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pessoal: Afastamentos, exames médicos entre outros. Muitas rotinas que hoje há previsão, e só em uma fiscalização que elas são cobradas, poderão </w:t>
      </w:r>
      <w:r w:rsidR="00DC42ED" w:rsidRPr="00854E5D">
        <w:rPr>
          <w:rFonts w:ascii="Roboto" w:eastAsia="Times New Roman" w:hAnsi="Roboto" w:cs="Times New Roman"/>
          <w:sz w:val="27"/>
          <w:szCs w:val="27"/>
          <w:lang w:eastAsia="pt-BR"/>
        </w:rPr>
        <w:t>ser</w:t>
      </w:r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 xml:space="preserve"> cobradas de forma automática e online no </w:t>
      </w:r>
      <w:proofErr w:type="spellStart"/>
      <w:proofErr w:type="gramStart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eSocial</w:t>
      </w:r>
      <w:proofErr w:type="spellEnd"/>
      <w:proofErr w:type="gramEnd"/>
      <w:r w:rsidRPr="00854E5D">
        <w:rPr>
          <w:rFonts w:ascii="Roboto" w:eastAsia="Times New Roman" w:hAnsi="Roboto" w:cs="Times New Roman"/>
          <w:sz w:val="27"/>
          <w:szCs w:val="27"/>
          <w:lang w:eastAsia="pt-BR"/>
        </w:rPr>
        <w:t>.</w:t>
      </w:r>
    </w:p>
    <w:p w:rsidR="00E55E34" w:rsidRDefault="00E55E34" w:rsidP="00854E5D">
      <w:pPr>
        <w:shd w:val="clear" w:color="auto" w:fill="FFFFFF"/>
        <w:spacing w:after="0" w:line="390" w:lineRule="atLeast"/>
        <w:rPr>
          <w:rFonts w:ascii="Roboto" w:eastAsia="Times New Roman" w:hAnsi="Roboto" w:cs="Times New Roman"/>
          <w:sz w:val="27"/>
          <w:szCs w:val="27"/>
          <w:lang w:eastAsia="pt-BR"/>
        </w:rPr>
      </w:pPr>
    </w:p>
    <w:sectPr w:rsidR="00E55E34" w:rsidSect="00806E3C">
      <w:headerReference w:type="default" r:id="rId71"/>
      <w:footerReference w:type="default" r:id="rId72"/>
      <w:pgSz w:w="12242" w:h="15842" w:code="1"/>
      <w:pgMar w:top="1440" w:right="1077" w:bottom="1440" w:left="1077" w:header="709" w:footer="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077" w:rsidRDefault="009F0077" w:rsidP="006D44BB">
      <w:pPr>
        <w:spacing w:after="0" w:line="240" w:lineRule="auto"/>
      </w:pPr>
      <w:r>
        <w:separator/>
      </w:r>
    </w:p>
  </w:endnote>
  <w:endnote w:type="continuationSeparator" w:id="0">
    <w:p w:rsidR="009F0077" w:rsidRDefault="009F0077" w:rsidP="006D4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17118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9F0077" w:rsidRPr="00F7400F" w:rsidRDefault="009F0077" w:rsidP="00186EE3">
            <w:pPr>
              <w:pStyle w:val="Rodap"/>
              <w:pBdr>
                <w:top w:val="single" w:sz="4" w:space="1" w:color="auto"/>
              </w:pBdr>
              <w:jc w:val="right"/>
              <w:rPr>
                <w:rStyle w:val="Nmerodepgina"/>
                <w:rFonts w:cs="Arial"/>
                <w:sz w:val="18"/>
                <w:szCs w:val="18"/>
              </w:rPr>
            </w:pPr>
            <w:r w:rsidRPr="00F7400F">
              <w:rPr>
                <w:rStyle w:val="Nmerodepgina"/>
                <w:rFonts w:cs="Arial"/>
                <w:sz w:val="18"/>
                <w:szCs w:val="18"/>
              </w:rPr>
              <w:t xml:space="preserve">Página </w: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fldChar w:fldCharType="begin"/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instrText xml:space="preserve"> PAGE </w:instrTex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fldChar w:fldCharType="separate"/>
            </w:r>
            <w:r w:rsidR="00FF0DE0">
              <w:rPr>
                <w:rStyle w:val="Nmerodepgina"/>
                <w:rFonts w:cs="Arial"/>
                <w:noProof/>
                <w:sz w:val="18"/>
                <w:szCs w:val="18"/>
              </w:rPr>
              <w:t>4</w: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fldChar w:fldCharType="end"/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t xml:space="preserve"> de </w: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fldChar w:fldCharType="begin"/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instrText xml:space="preserve"> NUMPAGES </w:instrTex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fldChar w:fldCharType="separate"/>
            </w:r>
            <w:r w:rsidR="00FF0DE0">
              <w:rPr>
                <w:rStyle w:val="Nmerodepgina"/>
                <w:rFonts w:cs="Arial"/>
                <w:noProof/>
                <w:sz w:val="18"/>
                <w:szCs w:val="18"/>
              </w:rPr>
              <w:t>34</w: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fldChar w:fldCharType="end"/>
            </w:r>
          </w:p>
          <w:p w:rsidR="009F0077" w:rsidRPr="00F7400F" w:rsidRDefault="009F0077" w:rsidP="003C3341">
            <w:pPr>
              <w:pStyle w:val="Rodap"/>
              <w:jc w:val="center"/>
              <w:rPr>
                <w:rStyle w:val="Nmerodepgina"/>
                <w:rFonts w:cs="Arial"/>
                <w:sz w:val="18"/>
                <w:szCs w:val="18"/>
              </w:rPr>
            </w:pPr>
            <w:r w:rsidRPr="00F7400F">
              <w:rPr>
                <w:rStyle w:val="Nmerodepgina"/>
                <w:rFonts w:cs="Arial"/>
                <w:b/>
                <w:sz w:val="18"/>
                <w:szCs w:val="18"/>
              </w:rPr>
              <w:t>MLG Informática</w: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t xml:space="preserve"> – Rua Norberto Mayer, 626 – </w:t>
            </w:r>
            <w:r w:rsidRPr="00186EE3">
              <w:rPr>
                <w:rStyle w:val="Nmerodepgina"/>
                <w:rFonts w:cs="Arial"/>
                <w:sz w:val="18"/>
                <w:szCs w:val="18"/>
              </w:rPr>
              <w:t>Sala</w: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t xml:space="preserve"> 305 – Eldorado – CEP: 32315-100 – Contagem</w:t>
            </w:r>
            <w:r>
              <w:rPr>
                <w:rStyle w:val="Nmerodepgina"/>
                <w:rFonts w:cs="Arial"/>
                <w:sz w:val="18"/>
                <w:szCs w:val="18"/>
              </w:rPr>
              <w:t xml:space="preserve"> - </w:t>
            </w:r>
            <w:proofErr w:type="gramStart"/>
            <w:r w:rsidRPr="00F7400F">
              <w:rPr>
                <w:rStyle w:val="Nmerodepgina"/>
                <w:rFonts w:cs="Arial"/>
                <w:sz w:val="18"/>
                <w:szCs w:val="18"/>
              </w:rPr>
              <w:t>MG</w:t>
            </w:r>
            <w:proofErr w:type="gramEnd"/>
          </w:p>
          <w:p w:rsidR="009F0077" w:rsidRDefault="009F0077" w:rsidP="003C3341">
            <w:pPr>
              <w:pStyle w:val="Rodap"/>
              <w:jc w:val="center"/>
            </w:pPr>
            <w:r w:rsidRPr="00F7400F">
              <w:rPr>
                <w:rStyle w:val="Nmerodepgina"/>
                <w:rFonts w:cs="Arial"/>
                <w:sz w:val="18"/>
                <w:szCs w:val="18"/>
              </w:rPr>
              <w:t>Tel./Fax: (31)</w:t>
            </w:r>
            <w:r>
              <w:rPr>
                <w:rStyle w:val="Nmerodepgina"/>
                <w:rFonts w:cs="Arial"/>
                <w:sz w:val="18"/>
                <w:szCs w:val="18"/>
              </w:rPr>
              <w:t>2559-9010</w:t>
            </w:r>
            <w:r w:rsidRPr="00F7400F">
              <w:rPr>
                <w:rStyle w:val="Nmerodepgina"/>
                <w:rFonts w:cs="Arial"/>
                <w:sz w:val="18"/>
                <w:szCs w:val="18"/>
              </w:rPr>
              <w:t xml:space="preserve"> – contato@mlginformatica.com.br</w:t>
            </w:r>
          </w:p>
          <w:p w:rsidR="009F0077" w:rsidRDefault="00FF0DE0" w:rsidP="005800A9">
            <w:pPr>
              <w:pStyle w:val="Rodap"/>
              <w:jc w:val="right"/>
            </w:pPr>
          </w:p>
        </w:sdtContent>
      </w:sdt>
    </w:sdtContent>
  </w:sdt>
  <w:p w:rsidR="009F0077" w:rsidRDefault="009F00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077" w:rsidRDefault="009F0077" w:rsidP="006D44BB">
      <w:pPr>
        <w:spacing w:after="0" w:line="240" w:lineRule="auto"/>
      </w:pPr>
      <w:r>
        <w:separator/>
      </w:r>
    </w:p>
  </w:footnote>
  <w:footnote w:type="continuationSeparator" w:id="0">
    <w:p w:rsidR="009F0077" w:rsidRDefault="009F0077" w:rsidP="006D4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077" w:rsidRPr="009300C7" w:rsidRDefault="009F0077" w:rsidP="006D44BB">
    <w:pPr>
      <w:pStyle w:val="Cabealho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D2D1284" wp14:editId="352C1D42">
          <wp:simplePos x="0" y="0"/>
          <wp:positionH relativeFrom="column">
            <wp:posOffset>16510</wp:posOffset>
          </wp:positionH>
          <wp:positionV relativeFrom="paragraph">
            <wp:posOffset>16510</wp:posOffset>
          </wp:positionV>
          <wp:extent cx="914400" cy="520065"/>
          <wp:effectExtent l="0" t="0" r="0" b="0"/>
          <wp:wrapNone/>
          <wp:docPr id="37" name="Imagem 37" descr="img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g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0077" w:rsidRDefault="009F0077" w:rsidP="006D44BB">
    <w:pPr>
      <w:pStyle w:val="Ttulo"/>
      <w:pBdr>
        <w:bottom w:val="single" w:sz="6" w:space="0" w:color="auto"/>
      </w:pBdr>
      <w:rPr>
        <w:rFonts w:ascii="Arial" w:hAnsi="Arial" w:cs="Arial"/>
        <w:b w:val="0"/>
        <w:sz w:val="22"/>
        <w:szCs w:val="22"/>
      </w:rPr>
    </w:pPr>
  </w:p>
  <w:p w:rsidR="009F0077" w:rsidRPr="006D44BB" w:rsidRDefault="009F0077" w:rsidP="006D44BB">
    <w:pPr>
      <w:pStyle w:val="Ttulo"/>
      <w:pBdr>
        <w:bottom w:val="single" w:sz="6" w:space="0" w:color="auto"/>
      </w:pBdr>
      <w:jc w:val="right"/>
      <w:rPr>
        <w:rFonts w:ascii="Arial" w:hAnsi="Arial" w:cs="Arial"/>
        <w:b w:val="0"/>
        <w:sz w:val="22"/>
        <w:szCs w:val="22"/>
      </w:rPr>
    </w:pPr>
    <w:r>
      <w:rPr>
        <w:rFonts w:ascii="Arial" w:hAnsi="Arial" w:cs="Arial"/>
        <w:b w:val="0"/>
        <w:sz w:val="22"/>
        <w:szCs w:val="22"/>
      </w:rPr>
      <w:t>Sistema Folha de Pagamento - FX Folha</w:t>
    </w:r>
  </w:p>
  <w:p w:rsidR="009F0077" w:rsidRPr="00E64AA2" w:rsidRDefault="009F0077" w:rsidP="006D44BB">
    <w:pPr>
      <w:pStyle w:val="Ttulo"/>
      <w:pBdr>
        <w:bottom w:val="single" w:sz="6" w:space="0" w:color="auto"/>
      </w:pBdr>
      <w:jc w:val="left"/>
      <w:rPr>
        <w:rFonts w:ascii="Bookman Old Style" w:hAnsi="Bookman Old Style" w:cs="Arial"/>
        <w:sz w:val="22"/>
        <w:szCs w:val="22"/>
      </w:rPr>
    </w:pPr>
  </w:p>
  <w:p w:rsidR="009F0077" w:rsidRDefault="009F00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4BD3"/>
    <w:multiLevelType w:val="multilevel"/>
    <w:tmpl w:val="3C72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87812"/>
    <w:multiLevelType w:val="multilevel"/>
    <w:tmpl w:val="4D46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A2543"/>
    <w:multiLevelType w:val="multilevel"/>
    <w:tmpl w:val="7B18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6D5754"/>
    <w:multiLevelType w:val="hybridMultilevel"/>
    <w:tmpl w:val="A0B61282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105E2"/>
    <w:multiLevelType w:val="hybridMultilevel"/>
    <w:tmpl w:val="3ACCECFC"/>
    <w:lvl w:ilvl="0" w:tplc="D096BC6E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F300B"/>
    <w:multiLevelType w:val="hybridMultilevel"/>
    <w:tmpl w:val="5CA803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91"/>
    <w:rsid w:val="000119A3"/>
    <w:rsid w:val="00012C2F"/>
    <w:rsid w:val="0002130A"/>
    <w:rsid w:val="00041660"/>
    <w:rsid w:val="000460CB"/>
    <w:rsid w:val="000466F1"/>
    <w:rsid w:val="00052121"/>
    <w:rsid w:val="00062791"/>
    <w:rsid w:val="00076A74"/>
    <w:rsid w:val="000A3A5A"/>
    <w:rsid w:val="000A5AE2"/>
    <w:rsid w:val="000D1110"/>
    <w:rsid w:val="0010742C"/>
    <w:rsid w:val="00110359"/>
    <w:rsid w:val="00137FCE"/>
    <w:rsid w:val="00165A75"/>
    <w:rsid w:val="0016645F"/>
    <w:rsid w:val="00186EE3"/>
    <w:rsid w:val="001C287D"/>
    <w:rsid w:val="001D5A6B"/>
    <w:rsid w:val="001E2C3A"/>
    <w:rsid w:val="001E799C"/>
    <w:rsid w:val="001F23DA"/>
    <w:rsid w:val="00264C02"/>
    <w:rsid w:val="002736AE"/>
    <w:rsid w:val="00297221"/>
    <w:rsid w:val="002B5FB0"/>
    <w:rsid w:val="002C0C0B"/>
    <w:rsid w:val="002D7E86"/>
    <w:rsid w:val="002E4B74"/>
    <w:rsid w:val="002E7286"/>
    <w:rsid w:val="002F7E77"/>
    <w:rsid w:val="00323B45"/>
    <w:rsid w:val="00334D9D"/>
    <w:rsid w:val="00336028"/>
    <w:rsid w:val="00340B8A"/>
    <w:rsid w:val="00360997"/>
    <w:rsid w:val="00382FD0"/>
    <w:rsid w:val="00384143"/>
    <w:rsid w:val="00385A33"/>
    <w:rsid w:val="003A7296"/>
    <w:rsid w:val="003B7046"/>
    <w:rsid w:val="003C3341"/>
    <w:rsid w:val="003F2EC6"/>
    <w:rsid w:val="00404518"/>
    <w:rsid w:val="00426450"/>
    <w:rsid w:val="004273C6"/>
    <w:rsid w:val="00427B34"/>
    <w:rsid w:val="00464754"/>
    <w:rsid w:val="00465C31"/>
    <w:rsid w:val="00475E62"/>
    <w:rsid w:val="004C72B9"/>
    <w:rsid w:val="004D7DEC"/>
    <w:rsid w:val="004E4F98"/>
    <w:rsid w:val="004F79A0"/>
    <w:rsid w:val="00525CFC"/>
    <w:rsid w:val="00526D90"/>
    <w:rsid w:val="00542C50"/>
    <w:rsid w:val="00564E80"/>
    <w:rsid w:val="00571693"/>
    <w:rsid w:val="005800A9"/>
    <w:rsid w:val="00580C61"/>
    <w:rsid w:val="005B598D"/>
    <w:rsid w:val="0062445F"/>
    <w:rsid w:val="00633CD1"/>
    <w:rsid w:val="006672C4"/>
    <w:rsid w:val="00681D90"/>
    <w:rsid w:val="006C545C"/>
    <w:rsid w:val="006C5ADC"/>
    <w:rsid w:val="006D44BB"/>
    <w:rsid w:val="00715EE3"/>
    <w:rsid w:val="00726FAD"/>
    <w:rsid w:val="007506CF"/>
    <w:rsid w:val="0075432E"/>
    <w:rsid w:val="00780D17"/>
    <w:rsid w:val="007D48F4"/>
    <w:rsid w:val="007F4C90"/>
    <w:rsid w:val="00806E3C"/>
    <w:rsid w:val="00814369"/>
    <w:rsid w:val="00836153"/>
    <w:rsid w:val="00854E5D"/>
    <w:rsid w:val="0085583B"/>
    <w:rsid w:val="00874106"/>
    <w:rsid w:val="008A1202"/>
    <w:rsid w:val="00903C44"/>
    <w:rsid w:val="009120B6"/>
    <w:rsid w:val="00953D76"/>
    <w:rsid w:val="00971E12"/>
    <w:rsid w:val="00983319"/>
    <w:rsid w:val="009B105A"/>
    <w:rsid w:val="009B78BC"/>
    <w:rsid w:val="009C1A96"/>
    <w:rsid w:val="009D5549"/>
    <w:rsid w:val="009F0077"/>
    <w:rsid w:val="00A010E6"/>
    <w:rsid w:val="00A03302"/>
    <w:rsid w:val="00A47DAC"/>
    <w:rsid w:val="00A5325F"/>
    <w:rsid w:val="00A87559"/>
    <w:rsid w:val="00A909D2"/>
    <w:rsid w:val="00AB4454"/>
    <w:rsid w:val="00AC64AF"/>
    <w:rsid w:val="00AF0FFF"/>
    <w:rsid w:val="00B46129"/>
    <w:rsid w:val="00B83EC6"/>
    <w:rsid w:val="00BB54B9"/>
    <w:rsid w:val="00C01562"/>
    <w:rsid w:val="00C22661"/>
    <w:rsid w:val="00C241D0"/>
    <w:rsid w:val="00CA5E6F"/>
    <w:rsid w:val="00CC4258"/>
    <w:rsid w:val="00CD3C00"/>
    <w:rsid w:val="00CF16AD"/>
    <w:rsid w:val="00D20121"/>
    <w:rsid w:val="00D40BFD"/>
    <w:rsid w:val="00D532D3"/>
    <w:rsid w:val="00D80D4C"/>
    <w:rsid w:val="00D81D3D"/>
    <w:rsid w:val="00D95A6D"/>
    <w:rsid w:val="00DA3003"/>
    <w:rsid w:val="00DC2001"/>
    <w:rsid w:val="00DC42ED"/>
    <w:rsid w:val="00DC722D"/>
    <w:rsid w:val="00DD4260"/>
    <w:rsid w:val="00DE7E52"/>
    <w:rsid w:val="00E16CDB"/>
    <w:rsid w:val="00E55E34"/>
    <w:rsid w:val="00E77AF7"/>
    <w:rsid w:val="00EB777B"/>
    <w:rsid w:val="00EC10D9"/>
    <w:rsid w:val="00EE62F2"/>
    <w:rsid w:val="00EF0D41"/>
    <w:rsid w:val="00F33AFB"/>
    <w:rsid w:val="00F4280D"/>
    <w:rsid w:val="00F44411"/>
    <w:rsid w:val="00F4474D"/>
    <w:rsid w:val="00F5570C"/>
    <w:rsid w:val="00F65C79"/>
    <w:rsid w:val="00F77918"/>
    <w:rsid w:val="00F96E3B"/>
    <w:rsid w:val="00FB301B"/>
    <w:rsid w:val="00FB670E"/>
    <w:rsid w:val="00FD2963"/>
    <w:rsid w:val="00FF0DE0"/>
    <w:rsid w:val="00FF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29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27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9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E7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E7E52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E7E52"/>
    <w:pPr>
      <w:spacing w:after="100"/>
    </w:pPr>
  </w:style>
  <w:style w:type="character" w:styleId="Hyperlink">
    <w:name w:val="Hyperlink"/>
    <w:basedOn w:val="Fontepargpadro"/>
    <w:uiPriority w:val="99"/>
    <w:unhideWhenUsed/>
    <w:rsid w:val="00DE7E5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rsid w:val="009B78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9B78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B78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B78B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odap">
    <w:name w:val="footer"/>
    <w:basedOn w:val="Normal"/>
    <w:link w:val="RodapChar"/>
    <w:unhideWhenUsed/>
    <w:rsid w:val="006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44BB"/>
    <w:rPr>
      <w:rFonts w:ascii="Arial" w:hAnsi="Arial"/>
      <w:sz w:val="24"/>
    </w:rPr>
  </w:style>
  <w:style w:type="character" w:styleId="Nmerodepgina">
    <w:name w:val="page number"/>
    <w:basedOn w:val="Fontepargpadro"/>
    <w:rsid w:val="003C3341"/>
  </w:style>
  <w:style w:type="paragraph" w:styleId="NormalWeb">
    <w:name w:val="Normal (Web)"/>
    <w:basedOn w:val="Normal"/>
    <w:uiPriority w:val="99"/>
    <w:semiHidden/>
    <w:unhideWhenUsed/>
    <w:rsid w:val="00BB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54B9"/>
    <w:rPr>
      <w:b/>
      <w:bCs/>
    </w:rPr>
  </w:style>
  <w:style w:type="paragraph" w:customStyle="1" w:styleId="feature">
    <w:name w:val="feature"/>
    <w:basedOn w:val="Normal"/>
    <w:rsid w:val="00E55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29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27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9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E7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E7E52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E7E52"/>
    <w:pPr>
      <w:spacing w:after="100"/>
    </w:pPr>
  </w:style>
  <w:style w:type="character" w:styleId="Hyperlink">
    <w:name w:val="Hyperlink"/>
    <w:basedOn w:val="Fontepargpadro"/>
    <w:uiPriority w:val="99"/>
    <w:unhideWhenUsed/>
    <w:rsid w:val="00DE7E5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rsid w:val="009B78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9B78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B78B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9B78B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odap">
    <w:name w:val="footer"/>
    <w:basedOn w:val="Normal"/>
    <w:link w:val="RodapChar"/>
    <w:unhideWhenUsed/>
    <w:rsid w:val="006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44BB"/>
    <w:rPr>
      <w:rFonts w:ascii="Arial" w:hAnsi="Arial"/>
      <w:sz w:val="24"/>
    </w:rPr>
  </w:style>
  <w:style w:type="character" w:styleId="Nmerodepgina">
    <w:name w:val="page number"/>
    <w:basedOn w:val="Fontepargpadro"/>
    <w:rsid w:val="003C3341"/>
  </w:style>
  <w:style w:type="paragraph" w:styleId="NormalWeb">
    <w:name w:val="Normal (Web)"/>
    <w:basedOn w:val="Normal"/>
    <w:uiPriority w:val="99"/>
    <w:semiHidden/>
    <w:unhideWhenUsed/>
    <w:rsid w:val="00BB5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54B9"/>
    <w:rPr>
      <w:b/>
      <w:bCs/>
    </w:rPr>
  </w:style>
  <w:style w:type="paragraph" w:customStyle="1" w:styleId="feature">
    <w:name w:val="feature"/>
    <w:basedOn w:val="Normal"/>
    <w:rsid w:val="00E55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2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theme" Target="theme/theme1.xml"/><Relationship Id="rId5" Type="http://schemas.microsoft.com/office/2007/relationships/stylesWithEffects" Target="stylesWithEffects.xml"/><Relationship Id="rId61" Type="http://schemas.openxmlformats.org/officeDocument/2006/relationships/image" Target="media/image51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" Type="http://schemas.openxmlformats.org/officeDocument/2006/relationships/footnotes" Target="footnotes.xml"/><Relationship Id="rId51" Type="http://schemas.openxmlformats.org/officeDocument/2006/relationships/image" Target="media/image41.png"/><Relationship Id="rId72" Type="http://schemas.openxmlformats.org/officeDocument/2006/relationships/footer" Target="footer1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yperlink" Target="http://portal.esocial.gov.br/manuais/" TargetMode="External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1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webSettings" Target="webSettings.xml"/><Relationship Id="rId7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2019-09-05T00:00:00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9EE0B35-8B13-46CD-AE71-789F5422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35</Pages>
  <Words>2384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FX FOLHA</vt:lpstr>
    </vt:vector>
  </TitlesOfParts>
  <Company>MLG INFORMÁTICA</Company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FX FOLHA</dc:title>
  <dc:subject>FOLHA DE PAGAMENTO</dc:subject>
  <dc:creator>m04</dc:creator>
  <cp:lastModifiedBy>m04</cp:lastModifiedBy>
  <cp:revision>98</cp:revision>
  <cp:lastPrinted>2019-09-05T18:00:00Z</cp:lastPrinted>
  <dcterms:created xsi:type="dcterms:W3CDTF">2018-04-25T19:04:00Z</dcterms:created>
  <dcterms:modified xsi:type="dcterms:W3CDTF">2019-09-05T18:12:00Z</dcterms:modified>
</cp:coreProperties>
</file>